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AE5DD2" w14:textId="55FFD24D" w:rsidR="00E74A65" w:rsidRPr="00E74A65" w:rsidRDefault="00E74A65" w:rsidP="00E74A65">
      <w:pPr>
        <w:pStyle w:val="NormalWeb"/>
        <w:spacing w:before="0" w:beforeAutospacing="0" w:after="0" w:afterAutospacing="0" w:line="360" w:lineRule="auto"/>
        <w:rPr>
          <w:rFonts w:ascii="Arial" w:hAnsi="Arial" w:cs="Arial"/>
        </w:rPr>
      </w:pPr>
      <w:r w:rsidRPr="00E74A65">
        <w:rPr>
          <w:rFonts w:ascii="Arial" w:hAnsi="Arial" w:cs="Arial"/>
          <w:b/>
          <w:bCs/>
          <w:sz w:val="28"/>
          <w:szCs w:val="28"/>
        </w:rPr>
        <w:t xml:space="preserve">Spanish Language </w:t>
      </w:r>
      <w:r w:rsidR="00FF78F4">
        <w:rPr>
          <w:rFonts w:ascii="Arial" w:hAnsi="Arial" w:cs="Arial"/>
          <w:b/>
          <w:bCs/>
          <w:sz w:val="28"/>
          <w:szCs w:val="28"/>
        </w:rPr>
        <w:t xml:space="preserve">Virtual </w:t>
      </w:r>
      <w:r w:rsidRPr="00E74A65">
        <w:rPr>
          <w:rFonts w:ascii="Arial" w:hAnsi="Arial" w:cs="Arial"/>
          <w:b/>
          <w:bCs/>
          <w:sz w:val="28"/>
          <w:szCs w:val="28"/>
        </w:rPr>
        <w:t>Document Translator</w:t>
      </w:r>
    </w:p>
    <w:p w14:paraId="269C97C8" w14:textId="5AA845D3" w:rsidR="00E74A65" w:rsidRDefault="00E74A65" w:rsidP="00E74A65">
      <w:pPr>
        <w:pStyle w:val="NormalWeb"/>
        <w:spacing w:before="0" w:beforeAutospacing="0" w:after="0" w:afterAutospacing="0" w:line="360" w:lineRule="auto"/>
        <w:rPr>
          <w:rFonts w:ascii="Arial" w:hAnsi="Arial" w:cs="Arial"/>
        </w:rPr>
      </w:pPr>
      <w:r w:rsidRPr="00E74A65">
        <w:rPr>
          <w:rFonts w:ascii="Arial" w:hAnsi="Arial" w:cs="Arial"/>
        </w:rPr>
        <w:t>Volunteer Job Description</w:t>
      </w:r>
    </w:p>
    <w:p w14:paraId="12F0369B" w14:textId="22103885" w:rsidR="00E74A65" w:rsidRDefault="00711941" w:rsidP="00E74A65">
      <w:pPr>
        <w:pStyle w:val="NormalWeb"/>
        <w:spacing w:before="0" w:beforeAutospacing="0" w:after="0" w:afterAutospacing="0" w:line="360" w:lineRule="auto"/>
        <w:rPr>
          <w:rFonts w:ascii="Arial" w:hAnsi="Arial" w:cs="Arial"/>
        </w:rPr>
      </w:pPr>
      <w:r>
        <w:rPr>
          <w:rFonts w:ascii="Arial" w:hAnsi="Arial" w:cs="Arial"/>
          <w:noProof/>
        </w:rPr>
        <w:drawing>
          <wp:anchor distT="0" distB="0" distL="114300" distR="114300" simplePos="0" relativeHeight="251660288" behindDoc="0" locked="0" layoutInCell="1" allowOverlap="1" wp14:anchorId="3C370ADB" wp14:editId="09C1BD6F">
            <wp:simplePos x="0" y="0"/>
            <wp:positionH relativeFrom="column">
              <wp:posOffset>47625</wp:posOffset>
            </wp:positionH>
            <wp:positionV relativeFrom="paragraph">
              <wp:posOffset>7829550</wp:posOffset>
            </wp:positionV>
            <wp:extent cx="1284785" cy="485775"/>
            <wp:effectExtent l="0" t="0" r="0" b="0"/>
            <wp:wrapSquare wrapText="bothSides"/>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L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4785" cy="485775"/>
                    </a:xfrm>
                    <a:prstGeom prst="rect">
                      <a:avLst/>
                    </a:prstGeom>
                  </pic:spPr>
                </pic:pic>
              </a:graphicData>
            </a:graphic>
          </wp:anchor>
        </w:drawing>
      </w:r>
      <w:r w:rsidR="004C1CA9">
        <w:rPr>
          <w:noProof/>
        </w:rPr>
        <mc:AlternateContent>
          <mc:Choice Requires="wps">
            <w:drawing>
              <wp:anchor distT="0" distB="0" distL="114300" distR="114300" simplePos="0" relativeHeight="251659264" behindDoc="0" locked="0" layoutInCell="1" allowOverlap="1" wp14:anchorId="5C066F0D" wp14:editId="0E641599">
                <wp:simplePos x="0" y="0"/>
                <wp:positionH relativeFrom="margin">
                  <wp:align>left</wp:align>
                </wp:positionH>
                <wp:positionV relativeFrom="page">
                  <wp:posOffset>1370965</wp:posOffset>
                </wp:positionV>
                <wp:extent cx="591502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150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293288" id="Straight Connector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107.95pt" to="465.75pt,1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" strokecolor="black [3213]" strokeweight="1pt">
                <v:stroke joinstyle="miter"/>
                <w10:wrap anchorx="margin" anchory="page"/>
              </v:line>
            </w:pict>
          </mc:Fallback>
        </mc:AlternateContent>
      </w:r>
    </w:p>
    <w:tbl>
      <w:tblPr>
        <w:tblStyle w:val="TableGrid"/>
        <w:tblW w:w="935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80"/>
        <w:gridCol w:w="6475"/>
      </w:tblGrid>
      <w:tr w:rsidR="00E74A65" w14:paraId="0E8DC2A1" w14:textId="77777777" w:rsidTr="004C1CA9">
        <w:trPr>
          <w:trHeight w:val="1790"/>
        </w:trPr>
        <w:tc>
          <w:tcPr>
            <w:tcW w:w="2880" w:type="dxa"/>
          </w:tcPr>
          <w:p w14:paraId="1F60C792" w14:textId="77777777" w:rsidR="00E74A65" w:rsidRDefault="00E74A65" w:rsidP="00E74A65">
            <w:pPr>
              <w:pStyle w:val="NormalWeb"/>
              <w:spacing w:before="0" w:beforeAutospacing="0" w:after="0" w:afterAutospacing="0" w:line="360" w:lineRule="auto"/>
              <w:rPr>
                <w:rFonts w:ascii="Arial" w:hAnsi="Arial" w:cs="Arial"/>
                <w:b/>
                <w:bCs/>
                <w:color w:val="000000"/>
              </w:rPr>
            </w:pPr>
            <w:r w:rsidRPr="00FF78F4">
              <w:rPr>
                <w:rFonts w:ascii="Arial" w:hAnsi="Arial" w:cs="Arial"/>
                <w:b/>
                <w:bCs/>
                <w:color w:val="000000"/>
              </w:rPr>
              <w:t>Position Overview and Impact:</w:t>
            </w:r>
          </w:p>
          <w:p w14:paraId="1EC1CBB4" w14:textId="6D70E727" w:rsidR="00711941" w:rsidRPr="00711941" w:rsidRDefault="00711941" w:rsidP="00711941"/>
        </w:tc>
        <w:tc>
          <w:tcPr>
            <w:tcW w:w="6475" w:type="dxa"/>
          </w:tcPr>
          <w:p w14:paraId="6F91D595" w14:textId="77777777" w:rsidR="00E74A65" w:rsidRDefault="00FF78F4" w:rsidP="00FF78F4">
            <w:pPr>
              <w:pStyle w:val="NormalWeb"/>
              <w:spacing w:before="0" w:beforeAutospacing="0" w:after="0" w:afterAutospacing="0" w:line="276" w:lineRule="auto"/>
              <w:rPr>
                <w:rFonts w:ascii="Arial" w:hAnsi="Arial" w:cs="Arial"/>
                <w:sz w:val="22"/>
                <w:szCs w:val="22"/>
              </w:rPr>
            </w:pPr>
            <w:r w:rsidRPr="00FF78F4">
              <w:rPr>
                <w:rFonts w:ascii="Arial" w:hAnsi="Arial" w:cs="Arial"/>
                <w:sz w:val="22"/>
                <w:szCs w:val="22"/>
              </w:rPr>
              <w:t>The volunteer translator will help to translate promotional flyers, communication materials and web content from English to Spanish</w:t>
            </w:r>
            <w:r w:rsidR="00366972">
              <w:rPr>
                <w:rFonts w:ascii="Arial" w:hAnsi="Arial" w:cs="Arial"/>
                <w:sz w:val="22"/>
                <w:szCs w:val="22"/>
              </w:rPr>
              <w:t xml:space="preserve"> virtually on their own devices</w:t>
            </w:r>
            <w:r w:rsidRPr="00FF78F4">
              <w:rPr>
                <w:rFonts w:ascii="Arial" w:hAnsi="Arial" w:cs="Arial"/>
                <w:sz w:val="22"/>
                <w:szCs w:val="22"/>
              </w:rPr>
              <w:t>. The volunteer will directly contribute to increasing the Salinas’ Public Library’s capacity to reach all citizens in the Salinas’ community and give all people the ability to benefit from the many free resources and opportunities we have available.</w:t>
            </w:r>
          </w:p>
          <w:p w14:paraId="0BB0893E" w14:textId="6E633915" w:rsidR="004C1CA9" w:rsidRPr="004C1CA9" w:rsidRDefault="004C1CA9" w:rsidP="00FF78F4">
            <w:pPr>
              <w:pStyle w:val="NormalWeb"/>
              <w:spacing w:before="0" w:beforeAutospacing="0" w:after="0" w:afterAutospacing="0" w:line="276" w:lineRule="auto"/>
              <w:rPr>
                <w:rFonts w:ascii="Arial" w:hAnsi="Arial" w:cs="Arial"/>
                <w:sz w:val="8"/>
                <w:szCs w:val="8"/>
              </w:rPr>
            </w:pPr>
          </w:p>
        </w:tc>
      </w:tr>
      <w:tr w:rsidR="00E74A65" w14:paraId="07CC7997" w14:textId="77777777" w:rsidTr="004C1CA9">
        <w:tc>
          <w:tcPr>
            <w:tcW w:w="2880" w:type="dxa"/>
          </w:tcPr>
          <w:p w14:paraId="6F704951" w14:textId="0E909D1B" w:rsidR="00E74A65" w:rsidRPr="00FF78F4" w:rsidRDefault="00E74A65" w:rsidP="00E74A65">
            <w:pPr>
              <w:pStyle w:val="NormalWeb"/>
              <w:spacing w:before="0" w:beforeAutospacing="0" w:after="0" w:afterAutospacing="0" w:line="360" w:lineRule="auto"/>
              <w:rPr>
                <w:rFonts w:ascii="Arial" w:hAnsi="Arial" w:cs="Arial"/>
              </w:rPr>
            </w:pPr>
            <w:r w:rsidRPr="00FF78F4">
              <w:rPr>
                <w:rFonts w:ascii="Arial" w:hAnsi="Arial" w:cs="Arial"/>
                <w:b/>
                <w:bCs/>
                <w:color w:val="000000"/>
              </w:rPr>
              <w:t>Key Responsibilities:</w:t>
            </w:r>
          </w:p>
        </w:tc>
        <w:tc>
          <w:tcPr>
            <w:tcW w:w="6475" w:type="dxa"/>
          </w:tcPr>
          <w:p w14:paraId="73F2C5E6" w14:textId="77777777" w:rsidR="00FF78F4" w:rsidRPr="00FF78F4" w:rsidRDefault="00FF78F4" w:rsidP="00FF78F4">
            <w:pPr>
              <w:pStyle w:val="NormalWeb"/>
              <w:numPr>
                <w:ilvl w:val="0"/>
                <w:numId w:val="1"/>
              </w:numPr>
              <w:spacing w:before="0" w:beforeAutospacing="0" w:after="0" w:afterAutospacing="0" w:line="276" w:lineRule="auto"/>
              <w:textAlignment w:val="baseline"/>
              <w:rPr>
                <w:rFonts w:ascii="Arial" w:hAnsi="Arial" w:cs="Arial"/>
                <w:color w:val="000000"/>
                <w:sz w:val="22"/>
                <w:szCs w:val="22"/>
              </w:rPr>
            </w:pPr>
            <w:r w:rsidRPr="00FF78F4">
              <w:rPr>
                <w:rFonts w:ascii="Arial" w:hAnsi="Arial" w:cs="Arial"/>
                <w:color w:val="000000"/>
                <w:sz w:val="22"/>
                <w:szCs w:val="22"/>
              </w:rPr>
              <w:t>Translate provided documents from English to Spanish</w:t>
            </w:r>
          </w:p>
          <w:p w14:paraId="4792C70D" w14:textId="77777777" w:rsidR="00FF78F4" w:rsidRPr="00FF78F4" w:rsidRDefault="00FF78F4" w:rsidP="00FF78F4">
            <w:pPr>
              <w:pStyle w:val="NormalWeb"/>
              <w:numPr>
                <w:ilvl w:val="0"/>
                <w:numId w:val="1"/>
              </w:numPr>
              <w:spacing w:before="0" w:beforeAutospacing="0" w:after="0" w:afterAutospacing="0" w:line="276" w:lineRule="auto"/>
              <w:textAlignment w:val="baseline"/>
              <w:rPr>
                <w:rFonts w:ascii="Arial" w:hAnsi="Arial" w:cs="Arial"/>
                <w:color w:val="000000"/>
                <w:sz w:val="22"/>
                <w:szCs w:val="22"/>
              </w:rPr>
            </w:pPr>
            <w:r w:rsidRPr="00FF78F4">
              <w:rPr>
                <w:rFonts w:ascii="Arial" w:hAnsi="Arial" w:cs="Arial"/>
                <w:color w:val="000000"/>
                <w:sz w:val="22"/>
                <w:szCs w:val="22"/>
              </w:rPr>
              <w:t>Review all translated documents for accuracy</w:t>
            </w:r>
          </w:p>
          <w:p w14:paraId="4F1C4C80" w14:textId="77777777" w:rsidR="00366972" w:rsidRDefault="00FF78F4" w:rsidP="00366972">
            <w:pPr>
              <w:pStyle w:val="NormalWeb"/>
              <w:numPr>
                <w:ilvl w:val="0"/>
                <w:numId w:val="1"/>
              </w:numPr>
              <w:spacing w:before="0" w:beforeAutospacing="0" w:after="0" w:afterAutospacing="0" w:line="276" w:lineRule="auto"/>
              <w:textAlignment w:val="baseline"/>
              <w:rPr>
                <w:rFonts w:ascii="Arial" w:hAnsi="Arial" w:cs="Arial"/>
                <w:color w:val="000000"/>
                <w:sz w:val="22"/>
                <w:szCs w:val="22"/>
              </w:rPr>
            </w:pPr>
            <w:r w:rsidRPr="00FF78F4">
              <w:rPr>
                <w:rFonts w:ascii="Arial" w:hAnsi="Arial" w:cs="Arial"/>
                <w:color w:val="000000"/>
                <w:sz w:val="22"/>
                <w:szCs w:val="22"/>
              </w:rPr>
              <w:t>Submit translation within the requested time frame to the library’s volunteer coordinator</w:t>
            </w:r>
            <w:r w:rsidR="00366972" w:rsidRPr="00FF78F4">
              <w:rPr>
                <w:rFonts w:ascii="Arial" w:hAnsi="Arial" w:cs="Arial"/>
                <w:color w:val="000000"/>
                <w:sz w:val="22"/>
                <w:szCs w:val="22"/>
              </w:rPr>
              <w:t xml:space="preserve"> </w:t>
            </w:r>
          </w:p>
          <w:p w14:paraId="64958AB6" w14:textId="77777777" w:rsidR="00E74A65" w:rsidRDefault="00366972" w:rsidP="00366972">
            <w:pPr>
              <w:pStyle w:val="NormalWeb"/>
              <w:numPr>
                <w:ilvl w:val="0"/>
                <w:numId w:val="1"/>
              </w:numPr>
              <w:spacing w:before="0" w:beforeAutospacing="0" w:after="0" w:afterAutospacing="0" w:line="276" w:lineRule="auto"/>
              <w:textAlignment w:val="baseline"/>
              <w:rPr>
                <w:rFonts w:ascii="Arial" w:hAnsi="Arial" w:cs="Arial"/>
                <w:color w:val="000000"/>
                <w:sz w:val="22"/>
                <w:szCs w:val="22"/>
              </w:rPr>
            </w:pPr>
            <w:r>
              <w:rPr>
                <w:rFonts w:ascii="Arial" w:hAnsi="Arial" w:cs="Arial"/>
                <w:color w:val="000000"/>
                <w:sz w:val="22"/>
                <w:szCs w:val="22"/>
              </w:rPr>
              <w:t>Document translation requests and all time spent on each project.</w:t>
            </w:r>
          </w:p>
          <w:p w14:paraId="41B9966C" w14:textId="48BBB82E" w:rsidR="004C1CA9" w:rsidRPr="004C1CA9" w:rsidRDefault="004C1CA9" w:rsidP="004C1CA9">
            <w:pPr>
              <w:pStyle w:val="NormalWeb"/>
              <w:spacing w:before="0" w:beforeAutospacing="0" w:after="0" w:afterAutospacing="0" w:line="276" w:lineRule="auto"/>
              <w:ind w:left="360"/>
              <w:textAlignment w:val="baseline"/>
              <w:rPr>
                <w:rFonts w:ascii="Arial" w:hAnsi="Arial" w:cs="Arial"/>
                <w:color w:val="000000"/>
                <w:sz w:val="8"/>
                <w:szCs w:val="8"/>
              </w:rPr>
            </w:pPr>
          </w:p>
        </w:tc>
      </w:tr>
      <w:tr w:rsidR="00E74A65" w14:paraId="2DB3527A" w14:textId="77777777" w:rsidTr="004C1CA9">
        <w:tc>
          <w:tcPr>
            <w:tcW w:w="2880" w:type="dxa"/>
          </w:tcPr>
          <w:p w14:paraId="4A614CDA" w14:textId="47644D03" w:rsidR="00E74A65" w:rsidRPr="00FF78F4" w:rsidRDefault="00E74A65" w:rsidP="00E74A65">
            <w:pPr>
              <w:pStyle w:val="NormalWeb"/>
              <w:spacing w:before="0" w:beforeAutospacing="0" w:after="0" w:afterAutospacing="0" w:line="360" w:lineRule="auto"/>
              <w:rPr>
                <w:rFonts w:ascii="Arial" w:hAnsi="Arial" w:cs="Arial"/>
              </w:rPr>
            </w:pPr>
            <w:r w:rsidRPr="00FF78F4">
              <w:rPr>
                <w:rFonts w:ascii="Arial" w:hAnsi="Arial" w:cs="Arial"/>
                <w:b/>
                <w:bCs/>
                <w:color w:val="000000"/>
              </w:rPr>
              <w:t>Qualifications:</w:t>
            </w:r>
          </w:p>
        </w:tc>
        <w:tc>
          <w:tcPr>
            <w:tcW w:w="6475" w:type="dxa"/>
          </w:tcPr>
          <w:p w14:paraId="48C801EB" w14:textId="77777777" w:rsidR="00FF78F4" w:rsidRPr="00FF78F4" w:rsidRDefault="00FF78F4" w:rsidP="00FF78F4">
            <w:pPr>
              <w:pStyle w:val="NormalWeb"/>
              <w:numPr>
                <w:ilvl w:val="0"/>
                <w:numId w:val="2"/>
              </w:numPr>
              <w:spacing w:before="0" w:beforeAutospacing="0" w:after="0" w:afterAutospacing="0" w:line="276" w:lineRule="auto"/>
              <w:textAlignment w:val="baseline"/>
              <w:rPr>
                <w:rFonts w:ascii="Arial" w:hAnsi="Arial" w:cs="Arial"/>
                <w:color w:val="000000"/>
                <w:sz w:val="22"/>
                <w:szCs w:val="22"/>
              </w:rPr>
            </w:pPr>
            <w:r w:rsidRPr="00FF78F4">
              <w:rPr>
                <w:rFonts w:ascii="Arial" w:hAnsi="Arial" w:cs="Arial"/>
                <w:color w:val="000000"/>
                <w:sz w:val="22"/>
                <w:szCs w:val="22"/>
              </w:rPr>
              <w:t>Professional communication skills in written English and Spanish</w:t>
            </w:r>
          </w:p>
          <w:p w14:paraId="3BFE690A" w14:textId="77777777" w:rsidR="00FF78F4" w:rsidRPr="00FF78F4" w:rsidRDefault="00FF78F4" w:rsidP="00FF78F4">
            <w:pPr>
              <w:pStyle w:val="NormalWeb"/>
              <w:numPr>
                <w:ilvl w:val="0"/>
                <w:numId w:val="2"/>
              </w:numPr>
              <w:spacing w:before="0" w:beforeAutospacing="0" w:after="0" w:afterAutospacing="0" w:line="276" w:lineRule="auto"/>
              <w:textAlignment w:val="baseline"/>
              <w:rPr>
                <w:rFonts w:ascii="Arial" w:hAnsi="Arial" w:cs="Arial"/>
                <w:color w:val="000000"/>
                <w:sz w:val="22"/>
                <w:szCs w:val="22"/>
              </w:rPr>
            </w:pPr>
            <w:r w:rsidRPr="00FF78F4">
              <w:rPr>
                <w:rFonts w:ascii="Arial" w:hAnsi="Arial" w:cs="Arial"/>
                <w:color w:val="000000"/>
                <w:sz w:val="22"/>
                <w:szCs w:val="22"/>
              </w:rPr>
              <w:t>Proficiency in Spanish grammar and language rules</w:t>
            </w:r>
          </w:p>
          <w:p w14:paraId="2A108837" w14:textId="77777777" w:rsidR="00FF78F4" w:rsidRPr="00FF78F4" w:rsidRDefault="00FF78F4" w:rsidP="00FF78F4">
            <w:pPr>
              <w:pStyle w:val="NormalWeb"/>
              <w:numPr>
                <w:ilvl w:val="0"/>
                <w:numId w:val="2"/>
              </w:numPr>
              <w:spacing w:before="0" w:beforeAutospacing="0" w:after="0" w:afterAutospacing="0" w:line="276" w:lineRule="auto"/>
              <w:textAlignment w:val="baseline"/>
              <w:rPr>
                <w:rFonts w:ascii="Arial" w:hAnsi="Arial" w:cs="Arial"/>
                <w:color w:val="000000"/>
                <w:sz w:val="22"/>
                <w:szCs w:val="22"/>
              </w:rPr>
            </w:pPr>
            <w:r w:rsidRPr="00FF78F4">
              <w:rPr>
                <w:rFonts w:ascii="Arial" w:hAnsi="Arial" w:cs="Arial"/>
                <w:color w:val="000000"/>
                <w:sz w:val="22"/>
                <w:szCs w:val="22"/>
              </w:rPr>
              <w:t>Works well independently</w:t>
            </w:r>
          </w:p>
          <w:p w14:paraId="442B7FDB" w14:textId="77777777" w:rsidR="00E74A65" w:rsidRDefault="00FF78F4" w:rsidP="00FF78F4">
            <w:pPr>
              <w:pStyle w:val="NormalWeb"/>
              <w:numPr>
                <w:ilvl w:val="0"/>
                <w:numId w:val="2"/>
              </w:numPr>
              <w:spacing w:before="0" w:beforeAutospacing="0" w:after="0" w:afterAutospacing="0" w:line="276" w:lineRule="auto"/>
              <w:textAlignment w:val="baseline"/>
              <w:rPr>
                <w:rFonts w:ascii="Arial" w:hAnsi="Arial" w:cs="Arial"/>
                <w:color w:val="000000"/>
                <w:sz w:val="22"/>
                <w:szCs w:val="22"/>
              </w:rPr>
            </w:pPr>
            <w:r w:rsidRPr="00FF78F4">
              <w:rPr>
                <w:rFonts w:ascii="Arial" w:hAnsi="Arial" w:cs="Arial"/>
                <w:color w:val="000000"/>
                <w:sz w:val="22"/>
                <w:szCs w:val="22"/>
              </w:rPr>
              <w:t>Strong organizational and time-management skills</w:t>
            </w:r>
          </w:p>
          <w:p w14:paraId="11CE2D7A" w14:textId="57F74554" w:rsidR="004C1CA9" w:rsidRPr="004C1CA9" w:rsidRDefault="004C1CA9" w:rsidP="004C1CA9">
            <w:pPr>
              <w:pStyle w:val="NormalWeb"/>
              <w:spacing w:before="0" w:beforeAutospacing="0" w:after="0" w:afterAutospacing="0" w:line="276" w:lineRule="auto"/>
              <w:ind w:left="360"/>
              <w:textAlignment w:val="baseline"/>
              <w:rPr>
                <w:rFonts w:ascii="Arial" w:hAnsi="Arial" w:cs="Arial"/>
                <w:color w:val="000000"/>
                <w:sz w:val="8"/>
                <w:szCs w:val="8"/>
              </w:rPr>
            </w:pPr>
          </w:p>
        </w:tc>
      </w:tr>
      <w:tr w:rsidR="00E74A65" w14:paraId="62D38D4C" w14:textId="77777777" w:rsidTr="004C1CA9">
        <w:tc>
          <w:tcPr>
            <w:tcW w:w="2880" w:type="dxa"/>
          </w:tcPr>
          <w:p w14:paraId="536FCBCA" w14:textId="2BA4FD2E" w:rsidR="00E74A65" w:rsidRPr="00FF78F4" w:rsidRDefault="00E74A65" w:rsidP="00E74A65">
            <w:pPr>
              <w:pStyle w:val="NormalWeb"/>
              <w:spacing w:before="0" w:beforeAutospacing="0" w:after="0" w:afterAutospacing="0" w:line="360" w:lineRule="auto"/>
              <w:rPr>
                <w:rFonts w:ascii="Arial" w:hAnsi="Arial" w:cs="Arial"/>
              </w:rPr>
            </w:pPr>
            <w:r w:rsidRPr="00FF78F4">
              <w:rPr>
                <w:rFonts w:ascii="Arial" w:hAnsi="Arial" w:cs="Arial"/>
                <w:b/>
                <w:bCs/>
                <w:color w:val="000000"/>
              </w:rPr>
              <w:t>Training and Support Provided:</w:t>
            </w:r>
          </w:p>
        </w:tc>
        <w:tc>
          <w:tcPr>
            <w:tcW w:w="6475" w:type="dxa"/>
            <w:shd w:val="clear" w:color="auto" w:fill="FFFFFF" w:themeFill="background1"/>
          </w:tcPr>
          <w:p w14:paraId="26E20683" w14:textId="779FC467" w:rsidR="00E74A65" w:rsidRDefault="00366972" w:rsidP="00366972">
            <w:pPr>
              <w:pStyle w:val="NormalWeb"/>
              <w:spacing w:before="0" w:beforeAutospacing="0" w:after="0" w:afterAutospacing="0" w:line="276" w:lineRule="auto"/>
              <w:rPr>
                <w:rFonts w:ascii="Arial" w:hAnsi="Arial" w:cs="Arial"/>
                <w:sz w:val="22"/>
                <w:szCs w:val="22"/>
              </w:rPr>
            </w:pPr>
            <w:r w:rsidRPr="00366972">
              <w:rPr>
                <w:rFonts w:ascii="Arial" w:hAnsi="Arial" w:cs="Arial"/>
                <w:sz w:val="22"/>
                <w:szCs w:val="22"/>
              </w:rPr>
              <w:t>Our volunteer will be oriented to the library</w:t>
            </w:r>
            <w:r w:rsidR="00A43303">
              <w:rPr>
                <w:rFonts w:ascii="Arial" w:hAnsi="Arial" w:cs="Arial"/>
                <w:sz w:val="22"/>
                <w:szCs w:val="22"/>
              </w:rPr>
              <w:t xml:space="preserve">’s </w:t>
            </w:r>
            <w:r w:rsidRPr="00366972">
              <w:rPr>
                <w:rFonts w:ascii="Arial" w:hAnsi="Arial" w:cs="Arial"/>
                <w:sz w:val="22"/>
                <w:szCs w:val="22"/>
              </w:rPr>
              <w:t xml:space="preserve">various services and resources to have context for the different documents being translated. There will also be training provided on our formatting methods and the different type of documents that will be translated. </w:t>
            </w:r>
          </w:p>
          <w:p w14:paraId="02E9EA70" w14:textId="53D4D451" w:rsidR="004C1CA9" w:rsidRPr="004C1CA9" w:rsidRDefault="004C1CA9" w:rsidP="00366972">
            <w:pPr>
              <w:pStyle w:val="NormalWeb"/>
              <w:spacing w:before="0" w:beforeAutospacing="0" w:after="0" w:afterAutospacing="0" w:line="276" w:lineRule="auto"/>
              <w:rPr>
                <w:rFonts w:ascii="Arial" w:hAnsi="Arial" w:cs="Arial"/>
                <w:sz w:val="8"/>
                <w:szCs w:val="8"/>
              </w:rPr>
            </w:pPr>
          </w:p>
        </w:tc>
      </w:tr>
      <w:tr w:rsidR="00E74A65" w14:paraId="112743AE" w14:textId="77777777" w:rsidTr="004C1CA9">
        <w:tc>
          <w:tcPr>
            <w:tcW w:w="2880" w:type="dxa"/>
          </w:tcPr>
          <w:p w14:paraId="68E088CE" w14:textId="6F109A1C" w:rsidR="00E74A65" w:rsidRPr="00FF78F4" w:rsidRDefault="00E74A65" w:rsidP="00E74A65">
            <w:pPr>
              <w:pStyle w:val="NormalWeb"/>
              <w:spacing w:before="0" w:beforeAutospacing="0" w:after="0" w:afterAutospacing="0" w:line="360" w:lineRule="auto"/>
              <w:rPr>
                <w:rFonts w:ascii="Arial" w:hAnsi="Arial" w:cs="Arial"/>
              </w:rPr>
            </w:pPr>
            <w:r w:rsidRPr="00FF78F4">
              <w:rPr>
                <w:rFonts w:ascii="Arial" w:hAnsi="Arial" w:cs="Arial"/>
                <w:b/>
                <w:bCs/>
                <w:color w:val="000000"/>
              </w:rPr>
              <w:t>Time Commitment:</w:t>
            </w:r>
          </w:p>
        </w:tc>
        <w:tc>
          <w:tcPr>
            <w:tcW w:w="6475" w:type="dxa"/>
          </w:tcPr>
          <w:p w14:paraId="2533B39D" w14:textId="77777777" w:rsidR="00E74A65" w:rsidRDefault="00FF78F4" w:rsidP="00FF78F4">
            <w:pPr>
              <w:pStyle w:val="NormalWeb"/>
              <w:spacing w:before="0" w:beforeAutospacing="0" w:after="0" w:afterAutospacing="0" w:line="276" w:lineRule="auto"/>
              <w:rPr>
                <w:rFonts w:ascii="Arial" w:hAnsi="Arial" w:cs="Arial"/>
                <w:color w:val="000000"/>
                <w:sz w:val="22"/>
                <w:szCs w:val="22"/>
              </w:rPr>
            </w:pPr>
            <w:r w:rsidRPr="00FF78F4">
              <w:rPr>
                <w:rFonts w:ascii="Arial" w:hAnsi="Arial" w:cs="Arial"/>
                <w:color w:val="000000"/>
                <w:sz w:val="22"/>
                <w:szCs w:val="22"/>
              </w:rPr>
              <w:t xml:space="preserve">This can vary widely depending on the time of year, but we estimate </w:t>
            </w:r>
            <w:r>
              <w:rPr>
                <w:rFonts w:ascii="Arial" w:hAnsi="Arial" w:cs="Arial"/>
                <w:color w:val="000000"/>
                <w:sz w:val="22"/>
                <w:szCs w:val="22"/>
              </w:rPr>
              <w:t xml:space="preserve">up to </w:t>
            </w:r>
            <w:r w:rsidRPr="00FF78F4">
              <w:rPr>
                <w:rFonts w:ascii="Arial" w:hAnsi="Arial" w:cs="Arial"/>
                <w:color w:val="000000"/>
                <w:sz w:val="22"/>
                <w:szCs w:val="22"/>
              </w:rPr>
              <w:t>10 hours a month.</w:t>
            </w:r>
          </w:p>
          <w:p w14:paraId="08ED42C5" w14:textId="48209652" w:rsidR="004C1CA9" w:rsidRPr="004C1CA9" w:rsidRDefault="004C1CA9" w:rsidP="00FF78F4">
            <w:pPr>
              <w:pStyle w:val="NormalWeb"/>
              <w:spacing w:before="0" w:beforeAutospacing="0" w:after="0" w:afterAutospacing="0" w:line="276" w:lineRule="auto"/>
              <w:rPr>
                <w:rFonts w:ascii="Arial" w:hAnsi="Arial" w:cs="Arial"/>
                <w:sz w:val="8"/>
                <w:szCs w:val="8"/>
              </w:rPr>
            </w:pPr>
          </w:p>
        </w:tc>
      </w:tr>
      <w:tr w:rsidR="00E74A65" w14:paraId="3E105FD4" w14:textId="77777777" w:rsidTr="00711941">
        <w:tc>
          <w:tcPr>
            <w:tcW w:w="2880" w:type="dxa"/>
          </w:tcPr>
          <w:p w14:paraId="2A5C21F6" w14:textId="731A7E6A" w:rsidR="00E74A65" w:rsidRPr="00FF78F4" w:rsidRDefault="00E74A65" w:rsidP="00E74A65">
            <w:pPr>
              <w:pStyle w:val="NormalWeb"/>
              <w:spacing w:before="0" w:beforeAutospacing="0" w:after="0" w:afterAutospacing="0" w:line="360" w:lineRule="auto"/>
              <w:rPr>
                <w:rFonts w:ascii="Arial" w:hAnsi="Arial" w:cs="Arial"/>
              </w:rPr>
            </w:pPr>
            <w:r w:rsidRPr="00FF78F4">
              <w:rPr>
                <w:rFonts w:ascii="Arial" w:hAnsi="Arial" w:cs="Arial"/>
                <w:b/>
                <w:bCs/>
                <w:color w:val="000000"/>
              </w:rPr>
              <w:t>Length of Commitment:</w:t>
            </w:r>
          </w:p>
        </w:tc>
        <w:tc>
          <w:tcPr>
            <w:tcW w:w="6475" w:type="dxa"/>
          </w:tcPr>
          <w:p w14:paraId="47D4970B" w14:textId="77777777" w:rsidR="00E74A65" w:rsidRDefault="00FF78F4" w:rsidP="00FF78F4">
            <w:pPr>
              <w:pStyle w:val="NormalWeb"/>
              <w:spacing w:before="0" w:beforeAutospacing="0" w:after="0" w:afterAutospacing="0" w:line="276" w:lineRule="auto"/>
              <w:rPr>
                <w:rFonts w:ascii="Arial" w:hAnsi="Arial" w:cs="Arial"/>
                <w:color w:val="000000"/>
                <w:sz w:val="22"/>
                <w:szCs w:val="22"/>
              </w:rPr>
            </w:pPr>
            <w:r w:rsidRPr="00FF78F4">
              <w:rPr>
                <w:rFonts w:ascii="Arial" w:hAnsi="Arial" w:cs="Arial"/>
                <w:color w:val="000000"/>
                <w:sz w:val="22"/>
                <w:szCs w:val="22"/>
              </w:rPr>
              <w:t>This position is ongoing; however, we ask for at least a 4-month commitment from our volunteer.</w:t>
            </w:r>
          </w:p>
          <w:p w14:paraId="2B8F933D" w14:textId="4B7E501F" w:rsidR="004C1CA9" w:rsidRPr="004C1CA9" w:rsidRDefault="004C1CA9" w:rsidP="00FF78F4">
            <w:pPr>
              <w:pStyle w:val="NormalWeb"/>
              <w:spacing w:before="0" w:beforeAutospacing="0" w:after="0" w:afterAutospacing="0" w:line="276" w:lineRule="auto"/>
              <w:rPr>
                <w:rFonts w:ascii="Arial" w:hAnsi="Arial" w:cs="Arial"/>
                <w:sz w:val="8"/>
                <w:szCs w:val="8"/>
              </w:rPr>
            </w:pPr>
          </w:p>
        </w:tc>
      </w:tr>
      <w:tr w:rsidR="00E74A65" w14:paraId="36D5969C" w14:textId="77777777" w:rsidTr="00711941">
        <w:tc>
          <w:tcPr>
            <w:tcW w:w="2880" w:type="dxa"/>
          </w:tcPr>
          <w:p w14:paraId="15392B99" w14:textId="2B20BC84" w:rsidR="00E74A65" w:rsidRPr="00FF78F4" w:rsidRDefault="00E74A65" w:rsidP="00E74A65">
            <w:pPr>
              <w:pStyle w:val="NormalWeb"/>
              <w:spacing w:before="0" w:beforeAutospacing="0" w:after="0" w:afterAutospacing="0" w:line="360" w:lineRule="auto"/>
              <w:rPr>
                <w:rFonts w:ascii="Arial" w:hAnsi="Arial" w:cs="Arial"/>
              </w:rPr>
            </w:pPr>
            <w:r w:rsidRPr="00FF78F4">
              <w:rPr>
                <w:rFonts w:ascii="Arial" w:hAnsi="Arial" w:cs="Arial"/>
                <w:b/>
                <w:bCs/>
                <w:color w:val="000000"/>
              </w:rPr>
              <w:t>Benefits of Volunteering:</w:t>
            </w:r>
          </w:p>
        </w:tc>
        <w:tc>
          <w:tcPr>
            <w:tcW w:w="6475" w:type="dxa"/>
          </w:tcPr>
          <w:p w14:paraId="61A21663" w14:textId="30CA8C92" w:rsidR="00FF78F4" w:rsidRPr="00FF78F4" w:rsidRDefault="00366972" w:rsidP="00FF78F4">
            <w:pPr>
              <w:pStyle w:val="NormalWeb"/>
              <w:numPr>
                <w:ilvl w:val="0"/>
                <w:numId w:val="3"/>
              </w:numPr>
              <w:spacing w:before="0" w:beforeAutospacing="0" w:after="0" w:afterAutospacing="0" w:line="276" w:lineRule="auto"/>
              <w:textAlignment w:val="baseline"/>
              <w:rPr>
                <w:rFonts w:ascii="Arial" w:hAnsi="Arial" w:cs="Arial"/>
                <w:color w:val="000000"/>
                <w:sz w:val="22"/>
                <w:szCs w:val="22"/>
              </w:rPr>
            </w:pPr>
            <w:r>
              <w:rPr>
                <w:rFonts w:ascii="Arial" w:hAnsi="Arial" w:cs="Arial"/>
                <w:color w:val="000000"/>
                <w:sz w:val="22"/>
                <w:szCs w:val="22"/>
              </w:rPr>
              <w:t>Help</w:t>
            </w:r>
            <w:r w:rsidR="00FF78F4" w:rsidRPr="00FF78F4">
              <w:rPr>
                <w:rFonts w:ascii="Arial" w:hAnsi="Arial" w:cs="Arial"/>
                <w:color w:val="000000"/>
                <w:sz w:val="22"/>
                <w:szCs w:val="22"/>
              </w:rPr>
              <w:t xml:space="preserve"> extend our reach </w:t>
            </w:r>
            <w:r>
              <w:rPr>
                <w:rFonts w:ascii="Arial" w:hAnsi="Arial" w:cs="Arial"/>
                <w:color w:val="000000"/>
                <w:sz w:val="22"/>
                <w:szCs w:val="22"/>
              </w:rPr>
              <w:t>in</w:t>
            </w:r>
            <w:r w:rsidR="00FF78F4" w:rsidRPr="00FF78F4">
              <w:rPr>
                <w:rFonts w:ascii="Arial" w:hAnsi="Arial" w:cs="Arial"/>
                <w:color w:val="000000"/>
                <w:sz w:val="22"/>
                <w:szCs w:val="22"/>
              </w:rPr>
              <w:t xml:space="preserve"> the community </w:t>
            </w:r>
            <w:r>
              <w:rPr>
                <w:rFonts w:ascii="Arial" w:hAnsi="Arial" w:cs="Arial"/>
                <w:color w:val="000000"/>
                <w:sz w:val="22"/>
                <w:szCs w:val="22"/>
              </w:rPr>
              <w:t>to</w:t>
            </w:r>
            <w:r w:rsidR="00FF78F4" w:rsidRPr="00FF78F4">
              <w:rPr>
                <w:rFonts w:ascii="Arial" w:hAnsi="Arial" w:cs="Arial"/>
                <w:color w:val="000000"/>
                <w:sz w:val="22"/>
                <w:szCs w:val="22"/>
              </w:rPr>
              <w:t xml:space="preserve"> increase services to library users. </w:t>
            </w:r>
          </w:p>
          <w:p w14:paraId="2241B599" w14:textId="4B394128" w:rsidR="00FF78F4" w:rsidRPr="00FF78F4" w:rsidRDefault="00366972" w:rsidP="00FF78F4">
            <w:pPr>
              <w:pStyle w:val="NormalWeb"/>
              <w:numPr>
                <w:ilvl w:val="0"/>
                <w:numId w:val="3"/>
              </w:numPr>
              <w:spacing w:before="0" w:beforeAutospacing="0" w:after="0" w:afterAutospacing="0" w:line="276" w:lineRule="auto"/>
              <w:textAlignment w:val="baseline"/>
              <w:rPr>
                <w:rFonts w:ascii="Arial" w:hAnsi="Arial" w:cs="Arial"/>
                <w:color w:val="000000"/>
                <w:sz w:val="22"/>
                <w:szCs w:val="22"/>
              </w:rPr>
            </w:pPr>
            <w:r>
              <w:rPr>
                <w:rFonts w:ascii="Arial" w:hAnsi="Arial" w:cs="Arial"/>
                <w:color w:val="000000"/>
                <w:sz w:val="22"/>
                <w:szCs w:val="22"/>
              </w:rPr>
              <w:t>The ability to use time-management and self-organization in a real-world, work environment.</w:t>
            </w:r>
          </w:p>
          <w:p w14:paraId="21C6721F" w14:textId="1251B523" w:rsidR="00E74A65" w:rsidRDefault="00366972" w:rsidP="00FF78F4">
            <w:pPr>
              <w:pStyle w:val="NormalWeb"/>
              <w:numPr>
                <w:ilvl w:val="0"/>
                <w:numId w:val="3"/>
              </w:numPr>
              <w:spacing w:before="0" w:beforeAutospacing="0" w:after="0" w:afterAutospacing="0" w:line="276" w:lineRule="auto"/>
              <w:textAlignment w:val="baseline"/>
              <w:rPr>
                <w:rFonts w:ascii="Arial" w:hAnsi="Arial" w:cs="Arial"/>
                <w:color w:val="000000"/>
                <w:sz w:val="22"/>
                <w:szCs w:val="22"/>
              </w:rPr>
            </w:pPr>
            <w:r>
              <w:rPr>
                <w:rFonts w:ascii="Arial" w:hAnsi="Arial" w:cs="Arial"/>
                <w:color w:val="000000"/>
                <w:sz w:val="22"/>
                <w:szCs w:val="22"/>
              </w:rPr>
              <w:t>The chance to learn about the range of resources and services the library has to offer.</w:t>
            </w:r>
          </w:p>
          <w:p w14:paraId="18ECF2B3" w14:textId="2F170FBA" w:rsidR="00366972" w:rsidRDefault="00366972" w:rsidP="00FF78F4">
            <w:pPr>
              <w:pStyle w:val="NormalWeb"/>
              <w:numPr>
                <w:ilvl w:val="0"/>
                <w:numId w:val="3"/>
              </w:numPr>
              <w:spacing w:before="0" w:beforeAutospacing="0" w:after="0" w:afterAutospacing="0" w:line="276" w:lineRule="auto"/>
              <w:textAlignment w:val="baseline"/>
              <w:rPr>
                <w:rFonts w:ascii="Arial" w:hAnsi="Arial" w:cs="Arial"/>
                <w:color w:val="000000"/>
                <w:sz w:val="22"/>
                <w:szCs w:val="22"/>
              </w:rPr>
            </w:pPr>
            <w:r>
              <w:rPr>
                <w:rFonts w:ascii="Arial" w:hAnsi="Arial" w:cs="Arial"/>
                <w:color w:val="000000"/>
                <w:sz w:val="22"/>
                <w:szCs w:val="22"/>
              </w:rPr>
              <w:t>Flexibility as to where work is done – this will all be done on the volunteer’s</w:t>
            </w:r>
            <w:r w:rsidR="00A43303">
              <w:rPr>
                <w:rFonts w:ascii="Arial" w:hAnsi="Arial" w:cs="Arial"/>
                <w:color w:val="000000"/>
                <w:sz w:val="22"/>
                <w:szCs w:val="22"/>
              </w:rPr>
              <w:t xml:space="preserve"> own</w:t>
            </w:r>
            <w:r>
              <w:rPr>
                <w:rFonts w:ascii="Arial" w:hAnsi="Arial" w:cs="Arial"/>
                <w:color w:val="000000"/>
                <w:sz w:val="22"/>
                <w:szCs w:val="22"/>
              </w:rPr>
              <w:t xml:space="preserve"> device. </w:t>
            </w:r>
          </w:p>
          <w:p w14:paraId="4D4A4F6B" w14:textId="41B35C69" w:rsidR="004C1CA9" w:rsidRPr="004C1CA9" w:rsidRDefault="004C1CA9" w:rsidP="004C1CA9">
            <w:pPr>
              <w:pStyle w:val="NormalWeb"/>
              <w:spacing w:before="0" w:beforeAutospacing="0" w:after="0" w:afterAutospacing="0" w:line="276" w:lineRule="auto"/>
              <w:ind w:left="360"/>
              <w:textAlignment w:val="baseline"/>
              <w:rPr>
                <w:rFonts w:ascii="Arial" w:hAnsi="Arial" w:cs="Arial"/>
                <w:color w:val="000000"/>
                <w:sz w:val="8"/>
                <w:szCs w:val="8"/>
              </w:rPr>
            </w:pPr>
          </w:p>
        </w:tc>
      </w:tr>
      <w:tr w:rsidR="00E74A65" w14:paraId="59E51A96" w14:textId="77777777" w:rsidTr="00711941">
        <w:trPr>
          <w:trHeight w:val="467"/>
        </w:trPr>
        <w:tc>
          <w:tcPr>
            <w:tcW w:w="2880" w:type="dxa"/>
          </w:tcPr>
          <w:p w14:paraId="3AFFB73D" w14:textId="4AD4F424" w:rsidR="00E74A65" w:rsidRPr="00FF78F4" w:rsidRDefault="00E74A65" w:rsidP="00E74A65">
            <w:pPr>
              <w:pStyle w:val="NormalWeb"/>
              <w:spacing w:before="0" w:beforeAutospacing="0" w:after="0" w:afterAutospacing="0" w:line="360" w:lineRule="auto"/>
              <w:rPr>
                <w:rFonts w:ascii="Arial" w:hAnsi="Arial" w:cs="Arial"/>
              </w:rPr>
            </w:pPr>
            <w:r w:rsidRPr="00FF78F4">
              <w:rPr>
                <w:rFonts w:ascii="Arial" w:hAnsi="Arial" w:cs="Arial"/>
                <w:b/>
                <w:bCs/>
                <w:color w:val="000000"/>
              </w:rPr>
              <w:t>Contact Person:</w:t>
            </w:r>
          </w:p>
        </w:tc>
        <w:tc>
          <w:tcPr>
            <w:tcW w:w="6475" w:type="dxa"/>
          </w:tcPr>
          <w:p w14:paraId="7F256D75" w14:textId="4816C2C1" w:rsidR="00E74A65" w:rsidRPr="00711941" w:rsidRDefault="00FF78F4" w:rsidP="00FF78F4">
            <w:pPr>
              <w:pStyle w:val="NormalWeb"/>
              <w:spacing w:before="0" w:beforeAutospacing="0" w:after="0" w:afterAutospacing="0" w:line="276" w:lineRule="auto"/>
              <w:rPr>
                <w:rFonts w:ascii="Arial" w:hAnsi="Arial" w:cs="Arial"/>
                <w:sz w:val="20"/>
                <w:szCs w:val="20"/>
              </w:rPr>
            </w:pPr>
            <w:r w:rsidRPr="00711941">
              <w:rPr>
                <w:rFonts w:ascii="Arial" w:hAnsi="Arial" w:cs="Arial"/>
                <w:color w:val="000000"/>
                <w:sz w:val="20"/>
                <w:szCs w:val="20"/>
              </w:rPr>
              <w:t xml:space="preserve">Madison Creppell - </w:t>
            </w:r>
            <w:r w:rsidRPr="00B1603D">
              <w:rPr>
                <w:rFonts w:ascii="Arial" w:hAnsi="Arial" w:cs="Arial"/>
                <w:sz w:val="20"/>
                <w:szCs w:val="20"/>
              </w:rPr>
              <w:t>madisonc@ci.salinas.ca.us</w:t>
            </w:r>
            <w:r w:rsidRPr="00711941">
              <w:rPr>
                <w:rFonts w:ascii="Arial" w:hAnsi="Arial" w:cs="Arial"/>
                <w:color w:val="000000"/>
                <w:sz w:val="20"/>
                <w:szCs w:val="20"/>
              </w:rPr>
              <w:t xml:space="preserve"> or (831) 758-7039</w:t>
            </w:r>
          </w:p>
        </w:tc>
      </w:tr>
    </w:tbl>
    <w:p w14:paraId="4FEF419A" w14:textId="77777777" w:rsidR="00711941" w:rsidRDefault="00711941" w:rsidP="00711941">
      <w:pPr>
        <w:pStyle w:val="NormalWeb"/>
        <w:spacing w:before="0" w:beforeAutospacing="0" w:after="0" w:afterAutospacing="0" w:line="276" w:lineRule="auto"/>
        <w:ind w:left="2160" w:firstLine="720"/>
        <w:rPr>
          <w:rFonts w:ascii="Arial" w:hAnsi="Arial" w:cs="Arial"/>
          <w:sz w:val="20"/>
          <w:szCs w:val="20"/>
        </w:rPr>
      </w:pPr>
    </w:p>
    <w:p w14:paraId="2B8F1317" w14:textId="5F86C2E2" w:rsidR="00366972" w:rsidRDefault="00711941" w:rsidP="00711941">
      <w:pPr>
        <w:pStyle w:val="NormalWeb"/>
        <w:spacing w:before="0" w:beforeAutospacing="0" w:after="0" w:afterAutospacing="0" w:line="276" w:lineRule="auto"/>
        <w:ind w:left="2160" w:firstLine="720"/>
        <w:rPr>
          <w:rFonts w:ascii="Arial" w:hAnsi="Arial" w:cs="Arial"/>
          <w:sz w:val="20"/>
          <w:szCs w:val="20"/>
        </w:rPr>
      </w:pPr>
      <w:r w:rsidRPr="00711941">
        <w:rPr>
          <w:rFonts w:ascii="Arial" w:hAnsi="Arial" w:cs="Arial"/>
          <w:sz w:val="20"/>
          <w:szCs w:val="20"/>
        </w:rPr>
        <w:t>Salinas Public Library</w:t>
      </w:r>
    </w:p>
    <w:p w14:paraId="73036ECE" w14:textId="2FCD233F" w:rsidR="00711941" w:rsidRDefault="00711941" w:rsidP="00711941">
      <w:pPr>
        <w:pStyle w:val="NormalWeb"/>
        <w:spacing w:before="0" w:beforeAutospacing="0" w:after="0" w:afterAutospacing="0" w:line="276" w:lineRule="auto"/>
        <w:rPr>
          <w:rFonts w:ascii="Arial" w:hAnsi="Arial" w:cs="Arial"/>
          <w:sz w:val="20"/>
          <w:szCs w:val="20"/>
        </w:rPr>
      </w:pPr>
      <w:r>
        <w:rPr>
          <w:rFonts w:ascii="Arial" w:hAnsi="Arial" w:cs="Arial"/>
          <w:sz w:val="20"/>
          <w:szCs w:val="20"/>
        </w:rPr>
        <w:tab/>
        <w:t xml:space="preserve">  350 Lincoln Ave.</w:t>
      </w:r>
    </w:p>
    <w:p w14:paraId="0EE63950" w14:textId="3D97A77C" w:rsidR="00636D78" w:rsidRPr="00E74A65" w:rsidRDefault="00711941" w:rsidP="00427CE0">
      <w:pPr>
        <w:pStyle w:val="NormalWeb"/>
        <w:spacing w:before="0" w:beforeAutospacing="0" w:after="0" w:afterAutospacing="0" w:line="276" w:lineRule="auto"/>
        <w:rPr>
          <w:rFonts w:ascii="Arial" w:hAnsi="Arial" w:cs="Arial"/>
        </w:rPr>
      </w:pPr>
      <w:r>
        <w:rPr>
          <w:rFonts w:ascii="Arial" w:hAnsi="Arial" w:cs="Arial"/>
          <w:sz w:val="20"/>
          <w:szCs w:val="20"/>
        </w:rPr>
        <w:tab/>
        <w:t xml:space="preserve">  Salinas, CA 93901</w:t>
      </w:r>
      <w:bookmarkStart w:id="0" w:name="_GoBack"/>
      <w:bookmarkEnd w:id="0"/>
    </w:p>
    <w:sectPr w:rsidR="00636D78" w:rsidRPr="00E74A65" w:rsidSect="00E74A65">
      <w:head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60332" w14:textId="77777777" w:rsidR="001715B6" w:rsidRDefault="001715B6" w:rsidP="00E74A65">
      <w:pPr>
        <w:spacing w:after="0" w:line="240" w:lineRule="auto"/>
      </w:pPr>
      <w:r>
        <w:separator/>
      </w:r>
    </w:p>
  </w:endnote>
  <w:endnote w:type="continuationSeparator" w:id="0">
    <w:p w14:paraId="6FB8B8FC" w14:textId="77777777" w:rsidR="001715B6" w:rsidRDefault="001715B6" w:rsidP="00E74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E7004" w14:textId="77777777" w:rsidR="001715B6" w:rsidRDefault="001715B6" w:rsidP="00E74A65">
      <w:pPr>
        <w:spacing w:after="0" w:line="240" w:lineRule="auto"/>
      </w:pPr>
      <w:r>
        <w:separator/>
      </w:r>
    </w:p>
  </w:footnote>
  <w:footnote w:type="continuationSeparator" w:id="0">
    <w:p w14:paraId="2F7E0516" w14:textId="77777777" w:rsidR="001715B6" w:rsidRDefault="001715B6" w:rsidP="00E74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0C420" w14:textId="77777777" w:rsidR="00E74A65" w:rsidRDefault="00E74A65" w:rsidP="00E74A65">
    <w:pPr>
      <w:pStyle w:val="Header"/>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63C6E"/>
    <w:multiLevelType w:val="multilevel"/>
    <w:tmpl w:val="02F013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52875015"/>
    <w:multiLevelType w:val="multilevel"/>
    <w:tmpl w:val="0A48DDB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6EED5367"/>
    <w:multiLevelType w:val="multilevel"/>
    <w:tmpl w:val="AE8A78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A65"/>
    <w:rsid w:val="001715B6"/>
    <w:rsid w:val="00366972"/>
    <w:rsid w:val="00427CE0"/>
    <w:rsid w:val="004C1CA9"/>
    <w:rsid w:val="00636D78"/>
    <w:rsid w:val="00711941"/>
    <w:rsid w:val="00A43303"/>
    <w:rsid w:val="00B1603D"/>
    <w:rsid w:val="00E74A65"/>
    <w:rsid w:val="00FF7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BED71"/>
  <w15:chartTrackingRefBased/>
  <w15:docId w15:val="{C3760512-3ECE-45D8-90DC-3773DE14C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4A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4A65"/>
  </w:style>
  <w:style w:type="paragraph" w:styleId="Footer">
    <w:name w:val="footer"/>
    <w:basedOn w:val="Normal"/>
    <w:link w:val="FooterChar"/>
    <w:uiPriority w:val="99"/>
    <w:unhideWhenUsed/>
    <w:rsid w:val="00E74A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4A65"/>
  </w:style>
  <w:style w:type="paragraph" w:styleId="NormalWeb">
    <w:name w:val="Normal (Web)"/>
    <w:basedOn w:val="Normal"/>
    <w:uiPriority w:val="99"/>
    <w:unhideWhenUsed/>
    <w:rsid w:val="00E74A6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74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F78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169185">
      <w:bodyDiv w:val="1"/>
      <w:marLeft w:val="0"/>
      <w:marRight w:val="0"/>
      <w:marTop w:val="0"/>
      <w:marBottom w:val="0"/>
      <w:divBdr>
        <w:top w:val="none" w:sz="0" w:space="0" w:color="auto"/>
        <w:left w:val="none" w:sz="0" w:space="0" w:color="auto"/>
        <w:bottom w:val="none" w:sz="0" w:space="0" w:color="auto"/>
        <w:right w:val="none" w:sz="0" w:space="0" w:color="auto"/>
      </w:divBdr>
    </w:div>
    <w:div w:id="574053216">
      <w:bodyDiv w:val="1"/>
      <w:marLeft w:val="0"/>
      <w:marRight w:val="0"/>
      <w:marTop w:val="0"/>
      <w:marBottom w:val="0"/>
      <w:divBdr>
        <w:top w:val="none" w:sz="0" w:space="0" w:color="auto"/>
        <w:left w:val="none" w:sz="0" w:space="0" w:color="auto"/>
        <w:bottom w:val="none" w:sz="0" w:space="0" w:color="auto"/>
        <w:right w:val="none" w:sz="0" w:space="0" w:color="auto"/>
      </w:divBdr>
    </w:div>
    <w:div w:id="1230656663">
      <w:bodyDiv w:val="1"/>
      <w:marLeft w:val="0"/>
      <w:marRight w:val="0"/>
      <w:marTop w:val="0"/>
      <w:marBottom w:val="0"/>
      <w:divBdr>
        <w:top w:val="none" w:sz="0" w:space="0" w:color="auto"/>
        <w:left w:val="none" w:sz="0" w:space="0" w:color="auto"/>
        <w:bottom w:val="none" w:sz="0" w:space="0" w:color="auto"/>
        <w:right w:val="none" w:sz="0" w:space="0" w:color="auto"/>
      </w:divBdr>
    </w:div>
    <w:div w:id="1504777139">
      <w:bodyDiv w:val="1"/>
      <w:marLeft w:val="0"/>
      <w:marRight w:val="0"/>
      <w:marTop w:val="0"/>
      <w:marBottom w:val="0"/>
      <w:divBdr>
        <w:top w:val="none" w:sz="0" w:space="0" w:color="auto"/>
        <w:left w:val="none" w:sz="0" w:space="0" w:color="auto"/>
        <w:bottom w:val="none" w:sz="0" w:space="0" w:color="auto"/>
        <w:right w:val="none" w:sz="0" w:space="0" w:color="auto"/>
      </w:divBdr>
    </w:div>
    <w:div w:id="204289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1</Pages>
  <Words>307</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Creppell</dc:creator>
  <cp:keywords/>
  <dc:description/>
  <cp:lastModifiedBy>Carla Lehn</cp:lastModifiedBy>
  <cp:revision>3</cp:revision>
  <cp:lastPrinted>2019-05-09T22:32:00Z</cp:lastPrinted>
  <dcterms:created xsi:type="dcterms:W3CDTF">2019-05-07T21:32:00Z</dcterms:created>
  <dcterms:modified xsi:type="dcterms:W3CDTF">2019-05-28T17:54:00Z</dcterms:modified>
</cp:coreProperties>
</file>