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0808" w:type="dxa"/>
        <w:tblLayout w:type="fixed"/>
        <w:tblLook w:val="06A0" w:firstRow="1" w:lastRow="0" w:firstColumn="1" w:lastColumn="0" w:noHBand="1" w:noVBand="1"/>
      </w:tblPr>
      <w:tblGrid>
        <w:gridCol w:w="3602"/>
        <w:gridCol w:w="1801"/>
        <w:gridCol w:w="3187"/>
        <w:gridCol w:w="2218"/>
      </w:tblGrid>
      <w:tr w:rsidR="41EE2CD6" w:rsidTr="35E1C993" w14:paraId="771B85FC" w14:textId="77777777">
        <w:trPr>
          <w:trHeight w:val="1011"/>
        </w:trPr>
        <w:tc>
          <w:tcPr>
            <w:tcW w:w="5403" w:type="dxa"/>
            <w:gridSpan w:val="2"/>
            <w:shd w:val="clear" w:color="auto" w:fill="BFBFBF" w:themeFill="background1" w:themeFillShade="BF"/>
            <w:tcMar/>
          </w:tcPr>
          <w:p w:rsidRPr="0063751D" w:rsidR="0063751D" w:rsidP="0063751D" w:rsidRDefault="00FA47B3" w14:paraId="444BCC0A" w14:textId="4F4EB1AC">
            <w:pPr>
              <w:jc w:val="center"/>
              <w:rPr>
                <w:b/>
                <w:bCs/>
                <w:sz w:val="48"/>
                <w:szCs w:val="48"/>
              </w:rPr>
            </w:pPr>
            <w:r>
              <w:rPr>
                <w:b/>
                <w:bCs/>
                <w:sz w:val="48"/>
                <w:szCs w:val="48"/>
              </w:rPr>
              <w:t>Volunteer</w:t>
            </w:r>
          </w:p>
          <w:p w:rsidR="46A4B870" w:rsidP="0063751D" w:rsidRDefault="46A4B870" w14:paraId="505B0203" w14:textId="3C207596">
            <w:pPr>
              <w:jc w:val="center"/>
              <w:rPr>
                <w:b/>
                <w:bCs/>
                <w:sz w:val="40"/>
                <w:szCs w:val="40"/>
              </w:rPr>
            </w:pPr>
            <w:r w:rsidRPr="0063751D">
              <w:rPr>
                <w:b/>
                <w:bCs/>
                <w:sz w:val="48"/>
                <w:szCs w:val="48"/>
              </w:rPr>
              <w:t>Onboarding Checklist</w:t>
            </w:r>
          </w:p>
        </w:tc>
        <w:tc>
          <w:tcPr>
            <w:tcW w:w="5405" w:type="dxa"/>
            <w:gridSpan w:val="2"/>
            <w:tcMar/>
          </w:tcPr>
          <w:p w:rsidR="46A4B870" w:rsidP="41EE2CD6" w:rsidRDefault="0063751D" w14:paraId="27CD138B" w14:textId="55A1D2CA">
            <w:r>
              <w:t xml:space="preserve">            </w:t>
            </w:r>
            <w:r>
              <w:rPr>
                <w:noProof/>
              </w:rPr>
              <w:drawing>
                <wp:inline distT="0" distB="0" distL="0" distR="0" wp14:anchorId="192371C0" wp14:editId="692F41ED">
                  <wp:extent cx="2543175" cy="88500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543175" cy="885009"/>
                          </a:xfrm>
                          <a:prstGeom prst="rect">
                            <a:avLst/>
                          </a:prstGeom>
                        </pic:spPr>
                      </pic:pic>
                    </a:graphicData>
                  </a:graphic>
                </wp:inline>
              </w:drawing>
            </w:r>
          </w:p>
        </w:tc>
      </w:tr>
      <w:tr w:rsidR="41EE2CD6" w:rsidTr="35E1C993" w14:paraId="64501A62" w14:textId="77777777">
        <w:trPr>
          <w:trHeight w:val="456"/>
        </w:trPr>
        <w:tc>
          <w:tcPr>
            <w:tcW w:w="3602" w:type="dxa"/>
            <w:tcMar/>
          </w:tcPr>
          <w:p w:rsidR="3089051E" w:rsidP="41EE2CD6" w:rsidRDefault="3089051E" w14:paraId="6278C3E5" w14:textId="2677C143">
            <w:r>
              <w:t>Name:</w:t>
            </w:r>
          </w:p>
        </w:tc>
        <w:tc>
          <w:tcPr>
            <w:tcW w:w="4988" w:type="dxa"/>
            <w:gridSpan w:val="2"/>
            <w:tcMar/>
          </w:tcPr>
          <w:p w:rsidR="3089051E" w:rsidP="41EE2CD6" w:rsidRDefault="3089051E" w14:paraId="3F4881D8" w14:textId="698AA7D5">
            <w:r>
              <w:t>Library</w:t>
            </w:r>
            <w:r w:rsidR="0078244C">
              <w:t xml:space="preserve"> Name </w:t>
            </w:r>
          </w:p>
        </w:tc>
        <w:tc>
          <w:tcPr>
            <w:tcW w:w="2218" w:type="dxa"/>
            <w:tcMar/>
          </w:tcPr>
          <w:p w:rsidR="3089051E" w:rsidP="41EE2CD6" w:rsidRDefault="3089051E" w14:paraId="2A0FE8C7" w14:textId="252CB9BC">
            <w:r>
              <w:t>Start Date:</w:t>
            </w:r>
          </w:p>
          <w:p w:rsidR="41EE2CD6" w:rsidP="41EE2CD6" w:rsidRDefault="41EE2CD6" w14:paraId="7DC2213F" w14:textId="5103D215"/>
        </w:tc>
      </w:tr>
      <w:tr w:rsidR="41EE2CD6" w:rsidTr="35E1C993" w14:paraId="6B38326D" w14:textId="77777777">
        <w:trPr>
          <w:trHeight w:val="194"/>
        </w:trPr>
        <w:tc>
          <w:tcPr>
            <w:tcW w:w="3602" w:type="dxa"/>
            <w:tcBorders>
              <w:bottom w:val="single" w:color="000000" w:themeColor="text1" w:sz="4" w:space="0"/>
            </w:tcBorders>
            <w:tcMar/>
          </w:tcPr>
          <w:p w:rsidR="3089051E" w:rsidP="41EE2CD6" w:rsidRDefault="0078244C" w14:paraId="54D01C66" w14:textId="468282AB">
            <w:r>
              <w:t>Supervisor:</w:t>
            </w:r>
          </w:p>
        </w:tc>
        <w:tc>
          <w:tcPr>
            <w:tcW w:w="7206" w:type="dxa"/>
            <w:gridSpan w:val="3"/>
            <w:tcBorders>
              <w:bottom w:val="single" w:color="000000" w:themeColor="text1" w:sz="4" w:space="0"/>
            </w:tcBorders>
            <w:tcMar/>
          </w:tcPr>
          <w:p w:rsidR="3089051E" w:rsidP="4934B898" w:rsidRDefault="4934B898" w14:paraId="167A1D31" w14:textId="70E6749F">
            <w:r>
              <w:t>Volunteer Dates and Times</w:t>
            </w:r>
          </w:p>
          <w:p w:rsidR="3089051E" w:rsidP="4934B898" w:rsidRDefault="3089051E" w14:paraId="2EFDEABB" w14:textId="4596BC03">
            <w:pPr>
              <w:jc w:val="center"/>
            </w:pPr>
          </w:p>
        </w:tc>
      </w:tr>
      <w:tr w:rsidR="0078244C" w:rsidTr="35E1C993" w14:paraId="04E17817" w14:textId="77777777">
        <w:trPr>
          <w:trHeight w:val="10059"/>
        </w:trPr>
        <w:tc>
          <w:tcPr>
            <w:tcW w:w="10808" w:type="dxa"/>
            <w:gridSpan w:val="4"/>
            <w:tcBorders>
              <w:left w:val="single" w:color="auto" w:sz="4" w:space="0"/>
              <w:bottom w:val="single" w:color="auto" w:sz="4" w:space="0"/>
              <w:right w:val="single" w:color="auto" w:sz="4" w:space="0"/>
            </w:tcBorders>
            <w:shd w:val="clear" w:color="auto" w:fill="auto"/>
            <w:tcMar/>
          </w:tcPr>
          <w:p w:rsidRPr="00052F84" w:rsidR="00A56396" w:rsidP="35E1C993" w:rsidRDefault="00052F84" w14:paraId="4ACD2DCF" w14:textId="1A0A4F3B">
            <w:pPr>
              <w:jc w:val="center"/>
              <w:rPr>
                <w:b w:val="1"/>
                <w:bCs w:val="1"/>
                <w:sz w:val="28"/>
                <w:szCs w:val="28"/>
              </w:rPr>
            </w:pPr>
            <w:r w:rsidRPr="35E1C993" w:rsidR="00052F84">
              <w:rPr>
                <w:b w:val="1"/>
                <w:bCs w:val="1"/>
                <w:i w:val="1"/>
                <w:iCs w:val="1"/>
                <w:sz w:val="28"/>
                <w:szCs w:val="28"/>
              </w:rPr>
              <w:t>Thank you for volunteering</w:t>
            </w:r>
            <w:r w:rsidRPr="35E1C993" w:rsidR="00A56396">
              <w:rPr>
                <w:b w:val="1"/>
                <w:bCs w:val="1"/>
                <w:i w:val="1"/>
                <w:iCs w:val="1"/>
                <w:sz w:val="28"/>
                <w:szCs w:val="28"/>
              </w:rPr>
              <w:t xml:space="preserve"> with the Metropolitan Library System!</w:t>
            </w:r>
            <w:r w:rsidRPr="35E1C993" w:rsidR="00A56396">
              <w:rPr>
                <w:b w:val="1"/>
                <w:bCs w:val="1"/>
                <w:sz w:val="28"/>
                <w:szCs w:val="28"/>
              </w:rPr>
              <w:t xml:space="preserve">                                                   </w:t>
            </w:r>
          </w:p>
          <w:p w:rsidR="00A56396" w:rsidP="00A56396" w:rsidRDefault="00A56396" w14:paraId="3C634407" w14:textId="29565571">
            <w:pPr>
              <w:jc w:val="center"/>
            </w:pPr>
            <w:r>
              <w:t xml:space="preserve">The Library is comprised of nineteen library branches spread throughout Oklahoma County and the numerous departments that support their operations. The Library is governed by a 27-member Library Commission, representing every community that receives library services in the county. Our operating budget is collected from ad valorem property taxes, and supports the cost of personnel, materials, support (of facilities and staff), and capital improvements. Since 2012, the Library has opened or undertaken major renovations of several locations and fostered massive growth of digital resources to meet the evolving needs of our </w:t>
            </w:r>
            <w:r w:rsidR="00052F84">
              <w:t>guests</w:t>
            </w:r>
            <w:r>
              <w:t>.</w:t>
            </w:r>
          </w:p>
          <w:p w:rsidR="00052F84" w:rsidP="00A56396" w:rsidRDefault="00052F84" w14:paraId="15035732" w14:textId="77777777">
            <w:pPr>
              <w:jc w:val="center"/>
            </w:pPr>
          </w:p>
          <w:p w:rsidR="00052F84" w:rsidP="00A56396" w:rsidRDefault="00052F84" w14:paraId="4386F2B3" w14:textId="241377B6">
            <w:pPr>
              <w:jc w:val="center"/>
            </w:pPr>
            <w:r>
              <w:t xml:space="preserve">Thank you for volunteering with the Metropolitan Library System. We appreciate your support and dedication to help serve the community through our mission and core values. </w:t>
            </w:r>
          </w:p>
          <w:p w:rsidR="00052F84" w:rsidP="00A56396" w:rsidRDefault="00052F84" w14:paraId="1BF18D71" w14:textId="77777777">
            <w:pPr>
              <w:jc w:val="center"/>
            </w:pPr>
          </w:p>
          <w:p w:rsidRPr="00052F84" w:rsidR="00A56396" w:rsidP="00A56396" w:rsidRDefault="00A56396" w14:paraId="6D931D3B" w14:textId="26BAA2EF">
            <w:pPr>
              <w:jc w:val="center"/>
              <w:rPr>
                <w:b/>
                <w:bCs/>
                <w:sz w:val="28"/>
                <w:szCs w:val="28"/>
              </w:rPr>
            </w:pPr>
            <w:r w:rsidRPr="00052F84">
              <w:rPr>
                <w:b/>
                <w:bCs/>
                <w:sz w:val="28"/>
                <w:szCs w:val="28"/>
              </w:rPr>
              <w:t>MLS Mission</w:t>
            </w:r>
          </w:p>
          <w:p w:rsidR="00A56396" w:rsidP="00A56396" w:rsidRDefault="00A56396" w14:paraId="3FD5443D" w14:textId="77777777">
            <w:pPr>
              <w:jc w:val="center"/>
            </w:pPr>
            <w:r>
              <w:t>Connecting our diverse communities with resources and experiences to educate and enrich lives.</w:t>
            </w:r>
          </w:p>
          <w:p w:rsidR="00052F84" w:rsidP="00A56396" w:rsidRDefault="00052F84" w14:paraId="65859D13" w14:textId="77777777">
            <w:pPr>
              <w:jc w:val="center"/>
            </w:pPr>
          </w:p>
          <w:p w:rsidRPr="00052F84" w:rsidR="00A56396" w:rsidP="00A56396" w:rsidRDefault="00A56396" w14:paraId="73A7AFE6" w14:textId="77777777">
            <w:pPr>
              <w:jc w:val="center"/>
              <w:rPr>
                <w:b/>
                <w:bCs/>
                <w:sz w:val="28"/>
                <w:szCs w:val="28"/>
              </w:rPr>
            </w:pPr>
            <w:r w:rsidRPr="00052F84">
              <w:rPr>
                <w:b/>
                <w:bCs/>
                <w:sz w:val="28"/>
                <w:szCs w:val="28"/>
              </w:rPr>
              <w:t>MLS Core Values</w:t>
            </w:r>
          </w:p>
          <w:p w:rsidR="00A56396" w:rsidP="00A56396" w:rsidRDefault="00A56396" w14:paraId="0313FF4C" w14:textId="77777777">
            <w:pPr>
              <w:jc w:val="center"/>
            </w:pPr>
            <w:r>
              <w:t xml:space="preserve">Equity, </w:t>
            </w:r>
            <w:proofErr w:type="gramStart"/>
            <w:r>
              <w:t>Diversity</w:t>
            </w:r>
            <w:proofErr w:type="gramEnd"/>
            <w:r>
              <w:t xml:space="preserve"> and Inclusion; People First; Innovation; Integrity; Respect</w:t>
            </w:r>
          </w:p>
          <w:p w:rsidR="00A56396" w:rsidP="00A56396" w:rsidRDefault="00A56396" w14:paraId="3135BA16" w14:textId="77777777">
            <w:pPr>
              <w:jc w:val="center"/>
            </w:pPr>
            <w:r>
              <w:rPr>
                <w:noProof/>
              </w:rPr>
              <w:drawing>
                <wp:inline distT="0" distB="0" distL="0" distR="0" wp14:anchorId="7530AFAA" wp14:editId="67CFFD26">
                  <wp:extent cx="6010275" cy="3601902"/>
                  <wp:effectExtent l="0" t="0" r="0" b="0"/>
                  <wp:docPr id="9" name="Picture 9" descr="C:\Users\14053\Downloads\Collag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4053\Downloads\Collage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3601902"/>
                          </a:xfrm>
                          <a:prstGeom prst="rect">
                            <a:avLst/>
                          </a:prstGeom>
                          <a:noFill/>
                          <a:ln>
                            <a:noFill/>
                          </a:ln>
                        </pic:spPr>
                      </pic:pic>
                    </a:graphicData>
                  </a:graphic>
                </wp:inline>
              </w:drawing>
            </w:r>
          </w:p>
          <w:p w:rsidR="0078244C" w:rsidP="4934B898" w:rsidRDefault="00256B26" w14:paraId="57481F31" w14:textId="5F9C1C4B">
            <w:pPr>
              <w:jc w:val="center"/>
              <w:rPr>
                <w:b/>
                <w:bCs/>
                <w:sz w:val="32"/>
                <w:szCs w:val="32"/>
              </w:rPr>
            </w:pPr>
            <w:r>
              <w:rPr>
                <w:b/>
                <w:bCs/>
                <w:sz w:val="32"/>
                <w:szCs w:val="32"/>
              </w:rPr>
              <w:t xml:space="preserve">                </w:t>
            </w:r>
          </w:p>
        </w:tc>
      </w:tr>
    </w:tbl>
    <w:p w:rsidR="00A56396" w:rsidRDefault="00A56396" w14:paraId="5990BE26" w14:textId="77777777">
      <w:r>
        <w:br w:type="page"/>
      </w:r>
    </w:p>
    <w:tbl>
      <w:tblPr>
        <w:tblStyle w:val="TableGrid"/>
        <w:tblW w:w="10808" w:type="dxa"/>
        <w:tblLayout w:type="fixed"/>
        <w:tblLook w:val="06A0" w:firstRow="1" w:lastRow="0" w:firstColumn="1" w:lastColumn="0" w:noHBand="1" w:noVBand="1"/>
      </w:tblPr>
      <w:tblGrid>
        <w:gridCol w:w="1740"/>
        <w:gridCol w:w="15"/>
        <w:gridCol w:w="30"/>
        <w:gridCol w:w="7445"/>
        <w:gridCol w:w="15"/>
        <w:gridCol w:w="45"/>
        <w:gridCol w:w="1518"/>
      </w:tblGrid>
      <w:tr w:rsidR="41EE2CD6" w:rsidTr="4934B898" w14:paraId="332006A7" w14:textId="77777777">
        <w:trPr>
          <w:trHeight w:val="448"/>
        </w:trPr>
        <w:tc>
          <w:tcPr>
            <w:tcW w:w="10808" w:type="dxa"/>
            <w:gridSpan w:val="7"/>
            <w:tcBorders>
              <w:top w:val="single" w:color="auto" w:sz="4" w:space="0"/>
            </w:tcBorders>
            <w:shd w:val="clear" w:color="auto" w:fill="BFBFBF" w:themeFill="background1" w:themeFillShade="BF"/>
          </w:tcPr>
          <w:p w:rsidR="3089051E" w:rsidP="00D63597" w:rsidRDefault="00FA47B3" w14:paraId="45324FBE" w14:textId="3E0F34C0">
            <w:pPr>
              <w:jc w:val="center"/>
              <w:rPr>
                <w:b/>
                <w:bCs/>
                <w:sz w:val="32"/>
                <w:szCs w:val="32"/>
              </w:rPr>
            </w:pPr>
            <w:r>
              <w:rPr>
                <w:b/>
                <w:bCs/>
                <w:sz w:val="32"/>
                <w:szCs w:val="32"/>
              </w:rPr>
              <w:lastRenderedPageBreak/>
              <w:t>Day 1</w:t>
            </w:r>
            <w:r w:rsidR="004A06EE">
              <w:rPr>
                <w:b/>
                <w:bCs/>
                <w:sz w:val="32"/>
                <w:szCs w:val="32"/>
              </w:rPr>
              <w:t xml:space="preserve"> – All Volunteer Positions</w:t>
            </w:r>
          </w:p>
        </w:tc>
      </w:tr>
      <w:tr w:rsidR="41EE2CD6" w:rsidTr="4934B898" w14:paraId="25AB7283" w14:textId="77777777">
        <w:trPr>
          <w:trHeight w:val="183"/>
        </w:trPr>
        <w:tc>
          <w:tcPr>
            <w:tcW w:w="1740" w:type="dxa"/>
          </w:tcPr>
          <w:p w:rsidR="3089051E" w:rsidP="00104548" w:rsidRDefault="00FA47B3" w14:paraId="693493BE" w14:textId="4715A243">
            <w:pPr>
              <w:jc w:val="center"/>
            </w:pPr>
            <w:r>
              <w:t>Volunteer</w:t>
            </w:r>
            <w:r w:rsidR="3089051E">
              <w:t xml:space="preserve"> Initial</w:t>
            </w:r>
            <w:r w:rsidR="00104548">
              <w:t xml:space="preserve"> &amp; Date</w:t>
            </w:r>
          </w:p>
        </w:tc>
        <w:tc>
          <w:tcPr>
            <w:tcW w:w="7505" w:type="dxa"/>
            <w:gridSpan w:val="4"/>
          </w:tcPr>
          <w:p w:rsidR="41EE2CD6" w:rsidP="41EE2CD6" w:rsidRDefault="41EE2CD6" w14:paraId="61C7B47D" w14:textId="0D3617E6"/>
        </w:tc>
        <w:tc>
          <w:tcPr>
            <w:tcW w:w="1563" w:type="dxa"/>
            <w:gridSpan w:val="2"/>
          </w:tcPr>
          <w:p w:rsidR="3089051E" w:rsidP="41EE2CD6" w:rsidRDefault="00FA47B3" w14:paraId="6DFBE6CA" w14:textId="3D5C22F6">
            <w:r>
              <w:t>Supervisor</w:t>
            </w:r>
            <w:r w:rsidR="3089051E">
              <w:t xml:space="preserve"> Initial </w:t>
            </w:r>
          </w:p>
        </w:tc>
      </w:tr>
      <w:tr w:rsidR="41EE2CD6" w:rsidTr="4934B898" w14:paraId="21038D6F" w14:textId="77777777">
        <w:trPr>
          <w:trHeight w:val="194"/>
        </w:trPr>
        <w:tc>
          <w:tcPr>
            <w:tcW w:w="1740" w:type="dxa"/>
          </w:tcPr>
          <w:p w:rsidR="41EE2CD6" w:rsidP="41EE2CD6" w:rsidRDefault="41EE2CD6" w14:paraId="49B2508B" w14:textId="27E59616"/>
        </w:tc>
        <w:tc>
          <w:tcPr>
            <w:tcW w:w="7505" w:type="dxa"/>
            <w:gridSpan w:val="4"/>
          </w:tcPr>
          <w:p w:rsidR="3089051E" w:rsidP="41EE2CD6" w:rsidRDefault="3089051E" w14:paraId="49D932DB" w14:textId="4380445C">
            <w:r>
              <w:t>Welcome</w:t>
            </w:r>
            <w:r w:rsidR="009B6123">
              <w:t xml:space="preserve">, </w:t>
            </w:r>
            <w:r>
              <w:t>introductions</w:t>
            </w:r>
            <w:r w:rsidR="009B6123">
              <w:t>, and thank you!</w:t>
            </w:r>
          </w:p>
        </w:tc>
        <w:tc>
          <w:tcPr>
            <w:tcW w:w="1563" w:type="dxa"/>
            <w:gridSpan w:val="2"/>
          </w:tcPr>
          <w:p w:rsidR="41EE2CD6" w:rsidP="41EE2CD6" w:rsidRDefault="41EE2CD6" w14:paraId="238D8B48" w14:textId="07E031DA"/>
        </w:tc>
      </w:tr>
      <w:tr w:rsidR="41EE2CD6" w:rsidTr="4934B898" w14:paraId="32E1B36D" w14:textId="77777777">
        <w:trPr>
          <w:trHeight w:val="183"/>
        </w:trPr>
        <w:tc>
          <w:tcPr>
            <w:tcW w:w="1740" w:type="dxa"/>
          </w:tcPr>
          <w:p w:rsidR="41EE2CD6" w:rsidP="41EE2CD6" w:rsidRDefault="41EE2CD6" w14:paraId="06662DD9" w14:textId="07E031DA"/>
        </w:tc>
        <w:tc>
          <w:tcPr>
            <w:tcW w:w="7505" w:type="dxa"/>
            <w:gridSpan w:val="4"/>
          </w:tcPr>
          <w:p w:rsidR="3089051E" w:rsidP="41EE2CD6" w:rsidRDefault="3089051E" w14:paraId="1BF0237C" w14:textId="57ACE98D">
            <w:r>
              <w:t>Library Tour</w:t>
            </w:r>
            <w:r w:rsidR="005B624B">
              <w:t>: emergency exits, workroom, restrooms</w:t>
            </w:r>
          </w:p>
        </w:tc>
        <w:tc>
          <w:tcPr>
            <w:tcW w:w="1563" w:type="dxa"/>
            <w:gridSpan w:val="2"/>
          </w:tcPr>
          <w:p w:rsidR="41EE2CD6" w:rsidP="41EE2CD6" w:rsidRDefault="41EE2CD6" w14:paraId="13B0081D" w14:textId="07E031DA"/>
        </w:tc>
      </w:tr>
      <w:tr w:rsidR="41EE2CD6" w:rsidTr="4934B898" w14:paraId="20272E1A" w14:textId="77777777">
        <w:trPr>
          <w:trHeight w:val="194"/>
        </w:trPr>
        <w:tc>
          <w:tcPr>
            <w:tcW w:w="1740" w:type="dxa"/>
          </w:tcPr>
          <w:p w:rsidR="41EE2CD6" w:rsidP="41EE2CD6" w:rsidRDefault="41EE2CD6" w14:paraId="5FAD39F9" w14:textId="07E031DA"/>
        </w:tc>
        <w:tc>
          <w:tcPr>
            <w:tcW w:w="7505" w:type="dxa"/>
            <w:gridSpan w:val="4"/>
          </w:tcPr>
          <w:p w:rsidR="3089051E" w:rsidP="41EE2CD6" w:rsidRDefault="3089051E" w14:paraId="5278C58F" w14:textId="51B24C71">
            <w:r>
              <w:t>Workspaces, Lockers, Personal space</w:t>
            </w:r>
          </w:p>
        </w:tc>
        <w:tc>
          <w:tcPr>
            <w:tcW w:w="1563" w:type="dxa"/>
            <w:gridSpan w:val="2"/>
          </w:tcPr>
          <w:p w:rsidR="41EE2CD6" w:rsidP="41EE2CD6" w:rsidRDefault="41EE2CD6" w14:paraId="5FD48BA4" w14:textId="07E031DA"/>
        </w:tc>
      </w:tr>
      <w:tr w:rsidR="00201D25" w:rsidTr="4934B898" w14:paraId="3A2D0C8B" w14:textId="77777777">
        <w:trPr>
          <w:trHeight w:val="194"/>
        </w:trPr>
        <w:tc>
          <w:tcPr>
            <w:tcW w:w="1740" w:type="dxa"/>
          </w:tcPr>
          <w:p w:rsidR="00201D25" w:rsidP="41EE2CD6" w:rsidRDefault="00201D25" w14:paraId="3368207E" w14:textId="1CE3197F"/>
        </w:tc>
        <w:tc>
          <w:tcPr>
            <w:tcW w:w="7505" w:type="dxa"/>
            <w:gridSpan w:val="4"/>
          </w:tcPr>
          <w:p w:rsidR="00201D25" w:rsidP="41EE2CD6" w:rsidRDefault="00201D25" w14:paraId="1043A2FA" w14:textId="63F84448">
            <w:r>
              <w:t>Local Attendance Procedures – Calling in</w:t>
            </w:r>
          </w:p>
        </w:tc>
        <w:tc>
          <w:tcPr>
            <w:tcW w:w="1563" w:type="dxa"/>
            <w:gridSpan w:val="2"/>
          </w:tcPr>
          <w:p w:rsidR="00201D25" w:rsidP="41EE2CD6" w:rsidRDefault="00201D25" w14:paraId="414DB5C5" w14:textId="07E031DA"/>
        </w:tc>
      </w:tr>
      <w:tr w:rsidR="00201D25" w:rsidTr="4934B898" w14:paraId="3741136A" w14:textId="77777777">
        <w:trPr>
          <w:trHeight w:val="183"/>
        </w:trPr>
        <w:tc>
          <w:tcPr>
            <w:tcW w:w="1740" w:type="dxa"/>
          </w:tcPr>
          <w:p w:rsidR="00201D25" w:rsidP="41EE2CD6" w:rsidRDefault="00201D25" w14:paraId="2E4A83E2" w14:textId="7D2ADBC8"/>
        </w:tc>
        <w:tc>
          <w:tcPr>
            <w:tcW w:w="7505" w:type="dxa"/>
            <w:gridSpan w:val="4"/>
          </w:tcPr>
          <w:p w:rsidR="00201D25" w:rsidP="004114A3" w:rsidRDefault="00201D25" w14:paraId="10104CA8" w14:textId="6A43D06D">
            <w:r>
              <w:t>Dress Code</w:t>
            </w:r>
          </w:p>
        </w:tc>
        <w:tc>
          <w:tcPr>
            <w:tcW w:w="1563" w:type="dxa"/>
            <w:gridSpan w:val="2"/>
          </w:tcPr>
          <w:p w:rsidR="00201D25" w:rsidP="41EE2CD6" w:rsidRDefault="00201D25" w14:paraId="438F24DB" w14:textId="3EC3991B"/>
        </w:tc>
      </w:tr>
      <w:tr w:rsidR="00201D25" w:rsidTr="4934B898" w14:paraId="04005382" w14:textId="77777777">
        <w:trPr>
          <w:trHeight w:val="194"/>
        </w:trPr>
        <w:tc>
          <w:tcPr>
            <w:tcW w:w="1740" w:type="dxa"/>
          </w:tcPr>
          <w:p w:rsidR="00201D25" w:rsidP="41EE2CD6" w:rsidRDefault="00201D25" w14:paraId="18C0AE5E" w14:textId="77777777"/>
        </w:tc>
        <w:tc>
          <w:tcPr>
            <w:tcW w:w="7505" w:type="dxa"/>
            <w:gridSpan w:val="4"/>
          </w:tcPr>
          <w:p w:rsidR="00201D25" w:rsidP="41EE2CD6" w:rsidRDefault="00201D25" w14:paraId="32EE0937" w14:textId="7D4B91A5">
            <w:r>
              <w:t>Rules of Conduct/Security/PITS/Safe Place</w:t>
            </w:r>
          </w:p>
        </w:tc>
        <w:tc>
          <w:tcPr>
            <w:tcW w:w="1563" w:type="dxa"/>
            <w:gridSpan w:val="2"/>
          </w:tcPr>
          <w:p w:rsidR="00201D25" w:rsidP="41EE2CD6" w:rsidRDefault="00201D25" w14:paraId="70E45E3E" w14:textId="77777777"/>
        </w:tc>
      </w:tr>
      <w:tr w:rsidR="00201D25" w:rsidTr="4934B898" w14:paraId="529F4820" w14:textId="77777777">
        <w:trPr>
          <w:trHeight w:val="194"/>
        </w:trPr>
        <w:tc>
          <w:tcPr>
            <w:tcW w:w="1740" w:type="dxa"/>
          </w:tcPr>
          <w:p w:rsidR="00201D25" w:rsidP="41EE2CD6" w:rsidRDefault="00201D25" w14:paraId="561FBE25" w14:textId="7EBB08F4"/>
        </w:tc>
        <w:tc>
          <w:tcPr>
            <w:tcW w:w="7505" w:type="dxa"/>
            <w:gridSpan w:val="4"/>
          </w:tcPr>
          <w:p w:rsidR="00201D25" w:rsidP="41EE2CD6" w:rsidRDefault="00201D25" w14:paraId="15D9F5CA" w14:textId="68ED5D65">
            <w:r>
              <w:t>Volunteer Hours Tracking</w:t>
            </w:r>
          </w:p>
        </w:tc>
        <w:tc>
          <w:tcPr>
            <w:tcW w:w="1563" w:type="dxa"/>
            <w:gridSpan w:val="2"/>
          </w:tcPr>
          <w:p w:rsidR="00201D25" w:rsidP="41EE2CD6" w:rsidRDefault="00201D25" w14:paraId="282D6424" w14:textId="01C29925"/>
        </w:tc>
      </w:tr>
      <w:tr w:rsidR="00201D25" w:rsidTr="4934B898" w14:paraId="797FFBAD" w14:textId="77777777">
        <w:trPr>
          <w:trHeight w:val="194"/>
        </w:trPr>
        <w:tc>
          <w:tcPr>
            <w:tcW w:w="1740" w:type="dxa"/>
          </w:tcPr>
          <w:p w:rsidR="00201D25" w:rsidP="41EE2CD6" w:rsidRDefault="00201D25" w14:paraId="3F08B8CC" w14:textId="119B84B0"/>
        </w:tc>
        <w:tc>
          <w:tcPr>
            <w:tcW w:w="7505" w:type="dxa"/>
            <w:gridSpan w:val="4"/>
          </w:tcPr>
          <w:p w:rsidR="00201D25" w:rsidP="41EE2CD6" w:rsidRDefault="00201D25" w14:paraId="56BFE6D5" w14:textId="23412FF6">
            <w:r>
              <w:t>Severe Weather, Tornado, Fire and Other Emergency Procedures</w:t>
            </w:r>
          </w:p>
        </w:tc>
        <w:tc>
          <w:tcPr>
            <w:tcW w:w="1563" w:type="dxa"/>
            <w:gridSpan w:val="2"/>
          </w:tcPr>
          <w:p w:rsidR="00201D25" w:rsidP="41EE2CD6" w:rsidRDefault="00201D25" w14:paraId="1D860092" w14:textId="1693BFD0"/>
        </w:tc>
      </w:tr>
      <w:tr w:rsidR="00201D25" w:rsidTr="4934B898" w14:paraId="797D94BD" w14:textId="77777777">
        <w:trPr>
          <w:trHeight w:val="194"/>
        </w:trPr>
        <w:tc>
          <w:tcPr>
            <w:tcW w:w="1740" w:type="dxa"/>
            <w:tcBorders>
              <w:bottom w:val="single" w:color="000000" w:themeColor="text1" w:sz="4" w:space="0"/>
            </w:tcBorders>
          </w:tcPr>
          <w:p w:rsidR="00201D25" w:rsidP="00FE0661" w:rsidRDefault="00201D25" w14:paraId="7B28B6BF" w14:textId="77777777"/>
        </w:tc>
        <w:tc>
          <w:tcPr>
            <w:tcW w:w="7505" w:type="dxa"/>
            <w:gridSpan w:val="4"/>
            <w:tcBorders>
              <w:bottom w:val="single" w:color="000000" w:themeColor="text1" w:sz="4" w:space="0"/>
            </w:tcBorders>
          </w:tcPr>
          <w:p w:rsidR="00201D25" w:rsidP="00FE0661" w:rsidRDefault="00201D25" w14:paraId="63F7C215" w14:textId="3A7478D8">
            <w:r>
              <w:t>Volunteer Position Overview</w:t>
            </w:r>
          </w:p>
        </w:tc>
        <w:tc>
          <w:tcPr>
            <w:tcW w:w="1563" w:type="dxa"/>
            <w:gridSpan w:val="2"/>
            <w:tcBorders>
              <w:bottom w:val="single" w:color="000000" w:themeColor="text1" w:sz="4" w:space="0"/>
            </w:tcBorders>
          </w:tcPr>
          <w:p w:rsidR="00201D25" w:rsidP="00FE0661" w:rsidRDefault="00201D25" w14:paraId="32DD93D8" w14:textId="77777777"/>
        </w:tc>
      </w:tr>
      <w:tr w:rsidR="00201D25" w:rsidTr="4934B898" w14:paraId="68F580F1" w14:textId="77777777">
        <w:trPr>
          <w:trHeight w:val="183"/>
        </w:trPr>
        <w:tc>
          <w:tcPr>
            <w:tcW w:w="1740" w:type="dxa"/>
            <w:tcBorders>
              <w:bottom w:val="single" w:color="000000" w:themeColor="text1" w:sz="4" w:space="0"/>
            </w:tcBorders>
          </w:tcPr>
          <w:p w:rsidR="00201D25" w:rsidP="41EE2CD6" w:rsidRDefault="00201D25" w14:paraId="2AE2718B" w14:textId="1F9C9BBB"/>
        </w:tc>
        <w:tc>
          <w:tcPr>
            <w:tcW w:w="7505" w:type="dxa"/>
            <w:gridSpan w:val="4"/>
            <w:tcBorders>
              <w:bottom w:val="single" w:color="000000" w:themeColor="text1" w:sz="4" w:space="0"/>
            </w:tcBorders>
          </w:tcPr>
          <w:p w:rsidR="00201D25" w:rsidP="41EE2CD6" w:rsidRDefault="00201D25" w14:paraId="14EBACAD" w14:textId="182E5769">
            <w:r>
              <w:t>Guest Service Expectations</w:t>
            </w:r>
          </w:p>
        </w:tc>
        <w:tc>
          <w:tcPr>
            <w:tcW w:w="1563" w:type="dxa"/>
            <w:gridSpan w:val="2"/>
            <w:tcBorders>
              <w:bottom w:val="single" w:color="000000" w:themeColor="text1" w:sz="4" w:space="0"/>
            </w:tcBorders>
          </w:tcPr>
          <w:p w:rsidR="00201D25" w:rsidP="41EE2CD6" w:rsidRDefault="00201D25" w14:paraId="6BE817CF" w14:textId="1A5C3B8E"/>
        </w:tc>
      </w:tr>
      <w:tr w:rsidR="0052175C" w:rsidTr="4934B898" w14:paraId="01381809" w14:textId="77777777">
        <w:trPr>
          <w:trHeight w:val="183"/>
        </w:trPr>
        <w:tc>
          <w:tcPr>
            <w:tcW w:w="1740" w:type="dxa"/>
            <w:tcBorders>
              <w:bottom w:val="single" w:color="000000" w:themeColor="text1" w:sz="4" w:space="0"/>
            </w:tcBorders>
          </w:tcPr>
          <w:p w:rsidR="0052175C" w:rsidP="41EE2CD6" w:rsidRDefault="0052175C" w14:paraId="6D5E230F" w14:textId="77777777"/>
        </w:tc>
        <w:tc>
          <w:tcPr>
            <w:tcW w:w="7505" w:type="dxa"/>
            <w:gridSpan w:val="4"/>
            <w:tcBorders>
              <w:bottom w:val="single" w:color="000000" w:themeColor="text1" w:sz="4" w:space="0"/>
            </w:tcBorders>
          </w:tcPr>
          <w:p w:rsidR="0052175C" w:rsidP="41EE2CD6" w:rsidRDefault="0052175C" w14:paraId="4F73F048" w14:textId="63C8A301">
            <w:r>
              <w:t>Do they have a library card? Offer to sign up</w:t>
            </w:r>
          </w:p>
        </w:tc>
        <w:tc>
          <w:tcPr>
            <w:tcW w:w="1563" w:type="dxa"/>
            <w:gridSpan w:val="2"/>
            <w:tcBorders>
              <w:bottom w:val="single" w:color="000000" w:themeColor="text1" w:sz="4" w:space="0"/>
            </w:tcBorders>
          </w:tcPr>
          <w:p w:rsidR="0052175C" w:rsidP="41EE2CD6" w:rsidRDefault="0052175C" w14:paraId="2DD5E17C" w14:textId="77777777"/>
        </w:tc>
      </w:tr>
      <w:tr w:rsidR="00362B26" w:rsidTr="4934B898" w14:paraId="21A1311E" w14:textId="77777777">
        <w:trPr>
          <w:trHeight w:val="183"/>
        </w:trPr>
        <w:tc>
          <w:tcPr>
            <w:tcW w:w="1740" w:type="dxa"/>
            <w:tcBorders>
              <w:bottom w:val="single" w:color="000000" w:themeColor="text1" w:sz="4" w:space="0"/>
            </w:tcBorders>
          </w:tcPr>
          <w:p w:rsidR="00362B26" w:rsidP="41EE2CD6" w:rsidRDefault="00362B26" w14:paraId="60C07ADF" w14:textId="77777777"/>
        </w:tc>
        <w:tc>
          <w:tcPr>
            <w:tcW w:w="7505" w:type="dxa"/>
            <w:gridSpan w:val="4"/>
            <w:tcBorders>
              <w:bottom w:val="single" w:color="000000" w:themeColor="text1" w:sz="4" w:space="0"/>
            </w:tcBorders>
          </w:tcPr>
          <w:p w:rsidR="00362B26" w:rsidP="41EE2CD6" w:rsidRDefault="00362B26" w14:paraId="5336B186" w14:textId="133AAC9D">
            <w:r>
              <w:t xml:space="preserve">Overview of </w:t>
            </w:r>
            <w:r w:rsidR="00D7464C">
              <w:t>Metropolitan</w:t>
            </w:r>
            <w:r>
              <w:t xml:space="preserve"> Library System </w:t>
            </w:r>
          </w:p>
        </w:tc>
        <w:tc>
          <w:tcPr>
            <w:tcW w:w="1563" w:type="dxa"/>
            <w:gridSpan w:val="2"/>
            <w:tcBorders>
              <w:bottom w:val="single" w:color="000000" w:themeColor="text1" w:sz="4" w:space="0"/>
            </w:tcBorders>
          </w:tcPr>
          <w:p w:rsidR="00362B26" w:rsidP="41EE2CD6" w:rsidRDefault="00362B26" w14:paraId="74454CD3" w14:textId="77777777"/>
        </w:tc>
      </w:tr>
      <w:tr w:rsidR="00362B26" w:rsidTr="4934B898" w14:paraId="31C35E65" w14:textId="77777777">
        <w:trPr>
          <w:trHeight w:val="183"/>
        </w:trPr>
        <w:tc>
          <w:tcPr>
            <w:tcW w:w="1740" w:type="dxa"/>
            <w:tcBorders>
              <w:bottom w:val="single" w:color="000000" w:themeColor="text1" w:sz="4" w:space="0"/>
            </w:tcBorders>
          </w:tcPr>
          <w:p w:rsidR="00362B26" w:rsidP="41EE2CD6" w:rsidRDefault="00362B26" w14:paraId="125284F4" w14:textId="77777777"/>
        </w:tc>
        <w:tc>
          <w:tcPr>
            <w:tcW w:w="7505" w:type="dxa"/>
            <w:gridSpan w:val="4"/>
            <w:tcBorders>
              <w:bottom w:val="single" w:color="000000" w:themeColor="text1" w:sz="4" w:space="0"/>
            </w:tcBorders>
          </w:tcPr>
          <w:p w:rsidR="00362B26" w:rsidP="41EE2CD6" w:rsidRDefault="00362B26" w14:paraId="02C32D2E" w14:textId="5BE27A06">
            <w:r>
              <w:t>Value of Volunteer and Tasks</w:t>
            </w:r>
          </w:p>
        </w:tc>
        <w:tc>
          <w:tcPr>
            <w:tcW w:w="1563" w:type="dxa"/>
            <w:gridSpan w:val="2"/>
            <w:tcBorders>
              <w:bottom w:val="single" w:color="000000" w:themeColor="text1" w:sz="4" w:space="0"/>
            </w:tcBorders>
          </w:tcPr>
          <w:p w:rsidR="00362B26" w:rsidP="41EE2CD6" w:rsidRDefault="00362B26" w14:paraId="14A8FB74" w14:textId="77777777"/>
        </w:tc>
      </w:tr>
      <w:tr w:rsidR="00201D25" w:rsidTr="4934B898" w14:paraId="6217302E" w14:textId="77777777">
        <w:trPr>
          <w:trHeight w:val="183"/>
        </w:trPr>
        <w:tc>
          <w:tcPr>
            <w:tcW w:w="1740" w:type="dxa"/>
            <w:tcBorders>
              <w:left w:val="nil"/>
              <w:right w:val="nil"/>
            </w:tcBorders>
            <w:shd w:val="clear" w:color="auto" w:fill="auto"/>
          </w:tcPr>
          <w:p w:rsidR="00201D25" w:rsidP="41EE2CD6" w:rsidRDefault="00201D25" w14:paraId="4DB2195E" w14:textId="77777777"/>
        </w:tc>
        <w:tc>
          <w:tcPr>
            <w:tcW w:w="7505" w:type="dxa"/>
            <w:gridSpan w:val="4"/>
          </w:tcPr>
          <w:p w:rsidR="00201D25" w:rsidP="41EE2CD6" w:rsidRDefault="00D7464C" w14:paraId="448412ED" w14:textId="5857AC9C">
            <w:r>
              <w:t>Review Confidentiality and the Freedom to Read</w:t>
            </w:r>
          </w:p>
        </w:tc>
        <w:tc>
          <w:tcPr>
            <w:tcW w:w="1563" w:type="dxa"/>
            <w:gridSpan w:val="2"/>
            <w:tcBorders>
              <w:bottom w:val="single" w:color="000000" w:themeColor="text1" w:sz="4" w:space="0"/>
            </w:tcBorders>
          </w:tcPr>
          <w:p w:rsidR="00201D25" w:rsidP="41EE2CD6" w:rsidRDefault="00201D25" w14:paraId="19D6D788" w14:textId="77777777"/>
        </w:tc>
      </w:tr>
      <w:tr w:rsidR="00201D25" w:rsidTr="4934B898" w14:paraId="29F98541" w14:textId="77777777">
        <w:trPr>
          <w:trHeight w:val="282"/>
        </w:trPr>
        <w:tc>
          <w:tcPr>
            <w:tcW w:w="10808" w:type="dxa"/>
            <w:gridSpan w:val="7"/>
            <w:shd w:val="clear" w:color="auto" w:fill="BFBFBF" w:themeFill="background1" w:themeFillShade="BF"/>
          </w:tcPr>
          <w:p w:rsidR="00201D25" w:rsidP="00D63597" w:rsidRDefault="00BB1349" w14:paraId="4FE89DC6" w14:textId="6D261379">
            <w:pPr>
              <w:jc w:val="center"/>
              <w:rPr>
                <w:b/>
                <w:bCs/>
                <w:sz w:val="32"/>
                <w:szCs w:val="32"/>
              </w:rPr>
            </w:pPr>
            <w:r>
              <w:rPr>
                <w:b/>
                <w:bCs/>
                <w:sz w:val="32"/>
                <w:szCs w:val="32"/>
              </w:rPr>
              <w:t>Day</w:t>
            </w:r>
            <w:r w:rsidR="00201D25">
              <w:rPr>
                <w:b/>
                <w:bCs/>
                <w:sz w:val="32"/>
                <w:szCs w:val="32"/>
              </w:rPr>
              <w:t xml:space="preserve"> 1</w:t>
            </w:r>
            <w:r w:rsidR="00AE5B9B">
              <w:rPr>
                <w:b/>
                <w:bCs/>
                <w:sz w:val="32"/>
                <w:szCs w:val="32"/>
              </w:rPr>
              <w:t xml:space="preserve"> </w:t>
            </w:r>
            <w:r w:rsidR="00201D25">
              <w:rPr>
                <w:b/>
                <w:bCs/>
                <w:sz w:val="32"/>
                <w:szCs w:val="32"/>
              </w:rPr>
              <w:t xml:space="preserve"> – Adopt a Shelf</w:t>
            </w:r>
          </w:p>
        </w:tc>
      </w:tr>
      <w:tr w:rsidR="00201D25" w:rsidTr="4934B898" w14:paraId="5ADB3EF3" w14:textId="77777777">
        <w:trPr>
          <w:trHeight w:val="216"/>
        </w:trPr>
        <w:tc>
          <w:tcPr>
            <w:tcW w:w="1755" w:type="dxa"/>
            <w:gridSpan w:val="2"/>
          </w:tcPr>
          <w:p w:rsidR="00201D25" w:rsidP="00104548" w:rsidRDefault="00201D25" w14:paraId="7523C6C1" w14:textId="56A446C4">
            <w:pPr>
              <w:jc w:val="center"/>
            </w:pPr>
          </w:p>
        </w:tc>
        <w:tc>
          <w:tcPr>
            <w:tcW w:w="7535" w:type="dxa"/>
            <w:gridSpan w:val="4"/>
          </w:tcPr>
          <w:p w:rsidR="00201D25" w:rsidP="41EE2CD6" w:rsidRDefault="00201D25" w14:paraId="16EB19C8" w14:textId="773B9F9F">
            <w:r>
              <w:t>Introduction to shelf straightening and shelf-reading</w:t>
            </w:r>
          </w:p>
        </w:tc>
        <w:tc>
          <w:tcPr>
            <w:tcW w:w="1518" w:type="dxa"/>
          </w:tcPr>
          <w:p w:rsidR="00201D25" w:rsidP="41EE2CD6" w:rsidRDefault="00201D25" w14:paraId="680B8D17" w14:textId="45678F79"/>
        </w:tc>
      </w:tr>
      <w:tr w:rsidR="00B04B32" w:rsidTr="4934B898" w14:paraId="1714B71F" w14:textId="77777777">
        <w:trPr>
          <w:trHeight w:val="216"/>
        </w:trPr>
        <w:tc>
          <w:tcPr>
            <w:tcW w:w="1755" w:type="dxa"/>
            <w:gridSpan w:val="2"/>
          </w:tcPr>
          <w:p w:rsidR="00B04B32" w:rsidP="00104548" w:rsidRDefault="00B04B32" w14:paraId="4A67EEA1" w14:textId="77777777">
            <w:pPr>
              <w:jc w:val="center"/>
            </w:pPr>
          </w:p>
        </w:tc>
        <w:tc>
          <w:tcPr>
            <w:tcW w:w="7535" w:type="dxa"/>
            <w:gridSpan w:val="4"/>
          </w:tcPr>
          <w:p w:rsidR="00B04B32" w:rsidP="41EE2CD6" w:rsidRDefault="00B04B32" w14:paraId="103A860F" w14:textId="30A75C94">
            <w:r>
              <w:t>Complete Collection Scavenger Hunt</w:t>
            </w:r>
          </w:p>
        </w:tc>
        <w:tc>
          <w:tcPr>
            <w:tcW w:w="1518" w:type="dxa"/>
          </w:tcPr>
          <w:p w:rsidR="00B04B32" w:rsidP="41EE2CD6" w:rsidRDefault="00B04B32" w14:paraId="3035B2AF" w14:textId="77777777"/>
        </w:tc>
      </w:tr>
      <w:tr w:rsidR="00B04B32" w:rsidTr="4934B898" w14:paraId="7A23EC6E" w14:textId="77777777">
        <w:trPr>
          <w:trHeight w:val="216"/>
        </w:trPr>
        <w:tc>
          <w:tcPr>
            <w:tcW w:w="1755" w:type="dxa"/>
            <w:gridSpan w:val="2"/>
          </w:tcPr>
          <w:p w:rsidR="00B04B32" w:rsidP="00104548" w:rsidRDefault="00B04B32" w14:paraId="0C789A23" w14:textId="77777777">
            <w:pPr>
              <w:jc w:val="center"/>
            </w:pPr>
          </w:p>
        </w:tc>
        <w:tc>
          <w:tcPr>
            <w:tcW w:w="7535" w:type="dxa"/>
            <w:gridSpan w:val="4"/>
          </w:tcPr>
          <w:p w:rsidR="00B04B32" w:rsidP="41EE2CD6" w:rsidRDefault="00B04B32" w14:paraId="09BDF5F4" w14:textId="772DE547">
            <w:r>
              <w:t>Review Shelving Order Guide and Local Shelving Order</w:t>
            </w:r>
          </w:p>
        </w:tc>
        <w:tc>
          <w:tcPr>
            <w:tcW w:w="1518" w:type="dxa"/>
          </w:tcPr>
          <w:p w:rsidR="00B04B32" w:rsidP="41EE2CD6" w:rsidRDefault="00B04B32" w14:paraId="57913ED2" w14:textId="77777777"/>
        </w:tc>
      </w:tr>
      <w:tr w:rsidR="00201D25" w:rsidTr="4934B898" w14:paraId="5B36E6B3" w14:textId="77777777">
        <w:trPr>
          <w:trHeight w:val="194"/>
        </w:trPr>
        <w:tc>
          <w:tcPr>
            <w:tcW w:w="1755" w:type="dxa"/>
            <w:gridSpan w:val="2"/>
          </w:tcPr>
          <w:p w:rsidR="00201D25" w:rsidP="41EE2CD6" w:rsidRDefault="00201D25" w14:paraId="2895FDA9" w14:textId="7C372E53"/>
        </w:tc>
        <w:tc>
          <w:tcPr>
            <w:tcW w:w="7535" w:type="dxa"/>
            <w:gridSpan w:val="4"/>
          </w:tcPr>
          <w:p w:rsidR="00201D25" w:rsidP="41EE2CD6" w:rsidRDefault="00201D25" w14:paraId="06E46151" w14:textId="3068F29D">
            <w:r>
              <w:t>Demonstration and practice of inventory</w:t>
            </w:r>
          </w:p>
        </w:tc>
        <w:tc>
          <w:tcPr>
            <w:tcW w:w="1518" w:type="dxa"/>
          </w:tcPr>
          <w:p w:rsidR="00201D25" w:rsidP="41EE2CD6" w:rsidRDefault="00201D25" w14:paraId="425ACDD8" w14:textId="7C372E53"/>
        </w:tc>
      </w:tr>
      <w:tr w:rsidR="00201D25" w:rsidTr="4934B898" w14:paraId="31370965" w14:textId="77777777">
        <w:trPr>
          <w:trHeight w:val="194"/>
        </w:trPr>
        <w:tc>
          <w:tcPr>
            <w:tcW w:w="1755" w:type="dxa"/>
            <w:gridSpan w:val="2"/>
          </w:tcPr>
          <w:p w:rsidR="00201D25" w:rsidP="41EE2CD6" w:rsidRDefault="00201D25" w14:paraId="2FCCE3D7" w14:textId="7C372E53"/>
        </w:tc>
        <w:tc>
          <w:tcPr>
            <w:tcW w:w="7535" w:type="dxa"/>
            <w:gridSpan w:val="4"/>
          </w:tcPr>
          <w:p w:rsidR="00201D25" w:rsidP="41EE2CD6" w:rsidRDefault="00201D25" w14:paraId="7AD07C2E" w14:textId="667C1EA7">
            <w:r>
              <w:t>Tour of volunteer’s collection</w:t>
            </w:r>
          </w:p>
        </w:tc>
        <w:tc>
          <w:tcPr>
            <w:tcW w:w="1518" w:type="dxa"/>
          </w:tcPr>
          <w:p w:rsidR="00201D25" w:rsidP="41EE2CD6" w:rsidRDefault="00201D25" w14:paraId="4BC6893E" w14:textId="7C372E53"/>
        </w:tc>
      </w:tr>
      <w:tr w:rsidR="00201D25" w:rsidTr="4934B898" w14:paraId="297DCF1E" w14:textId="77777777">
        <w:trPr>
          <w:trHeight w:val="216"/>
        </w:trPr>
        <w:tc>
          <w:tcPr>
            <w:tcW w:w="1755" w:type="dxa"/>
            <w:gridSpan w:val="2"/>
          </w:tcPr>
          <w:p w:rsidR="00201D25" w:rsidP="41EE2CD6" w:rsidRDefault="00201D25" w14:paraId="71D08BBB" w14:textId="36D659DD"/>
        </w:tc>
        <w:tc>
          <w:tcPr>
            <w:tcW w:w="7535" w:type="dxa"/>
            <w:gridSpan w:val="4"/>
          </w:tcPr>
          <w:p w:rsidR="00201D25" w:rsidP="41EE2CD6" w:rsidRDefault="00201D25" w14:paraId="7197617F" w14:textId="1437A9D5">
            <w:r>
              <w:t>How to pick books for in-shelf displays</w:t>
            </w:r>
          </w:p>
        </w:tc>
        <w:tc>
          <w:tcPr>
            <w:tcW w:w="1518" w:type="dxa"/>
          </w:tcPr>
          <w:p w:rsidR="00201D25" w:rsidP="41EE2CD6" w:rsidRDefault="00201D25" w14:paraId="48E3DF84" w14:textId="4297B0BA"/>
        </w:tc>
      </w:tr>
      <w:tr w:rsidR="00973E43" w:rsidTr="4934B898" w14:paraId="25D1064E" w14:textId="77777777">
        <w:trPr>
          <w:trHeight w:val="216"/>
        </w:trPr>
        <w:tc>
          <w:tcPr>
            <w:tcW w:w="1755" w:type="dxa"/>
            <w:gridSpan w:val="2"/>
          </w:tcPr>
          <w:p w:rsidR="00973E43" w:rsidP="41EE2CD6" w:rsidRDefault="00973E43" w14:paraId="421A40EE" w14:textId="77777777"/>
        </w:tc>
        <w:tc>
          <w:tcPr>
            <w:tcW w:w="7535" w:type="dxa"/>
            <w:gridSpan w:val="4"/>
          </w:tcPr>
          <w:p w:rsidR="00973E43" w:rsidP="41EE2CD6" w:rsidRDefault="00973E43" w14:paraId="0439CC8C" w14:textId="29B40C6B">
            <w:r>
              <w:t>How to look for lost items / quirks of searching for lost items</w:t>
            </w:r>
          </w:p>
        </w:tc>
        <w:tc>
          <w:tcPr>
            <w:tcW w:w="1518" w:type="dxa"/>
          </w:tcPr>
          <w:p w:rsidR="00973E43" w:rsidP="41EE2CD6" w:rsidRDefault="00973E43" w14:paraId="3868C16B" w14:textId="77777777"/>
        </w:tc>
      </w:tr>
      <w:tr w:rsidR="00201D25" w:rsidTr="4934B898" w14:paraId="4E4FDA48" w14:textId="77777777">
        <w:trPr>
          <w:trHeight w:val="183"/>
        </w:trPr>
        <w:tc>
          <w:tcPr>
            <w:tcW w:w="1755" w:type="dxa"/>
            <w:gridSpan w:val="2"/>
          </w:tcPr>
          <w:p w:rsidR="00201D25" w:rsidP="41EE2CD6" w:rsidRDefault="00201D25" w14:paraId="6A9106B7" w14:textId="7C372E53"/>
        </w:tc>
        <w:tc>
          <w:tcPr>
            <w:tcW w:w="7535" w:type="dxa"/>
            <w:gridSpan w:val="4"/>
          </w:tcPr>
          <w:p w:rsidR="00201D25" w:rsidP="41EE2CD6" w:rsidRDefault="00201D25" w14:paraId="19806672" w14:textId="0F12B687">
            <w:r>
              <w:t>Demonstrate cleaning procedures</w:t>
            </w:r>
            <w:r w:rsidR="003A6877">
              <w:t xml:space="preserve"> (Clorox wipes and Swiffer Duster)</w:t>
            </w:r>
          </w:p>
        </w:tc>
        <w:tc>
          <w:tcPr>
            <w:tcW w:w="1518" w:type="dxa"/>
          </w:tcPr>
          <w:p w:rsidR="00201D25" w:rsidP="41EE2CD6" w:rsidRDefault="00201D25" w14:paraId="064915EB" w14:textId="7C372E53"/>
        </w:tc>
      </w:tr>
      <w:tr w:rsidR="00515176" w:rsidTr="4934B898" w14:paraId="1014FE7B" w14:textId="77777777">
        <w:trPr>
          <w:trHeight w:val="183"/>
        </w:trPr>
        <w:tc>
          <w:tcPr>
            <w:tcW w:w="1755" w:type="dxa"/>
            <w:gridSpan w:val="2"/>
          </w:tcPr>
          <w:p w:rsidR="00515176" w:rsidP="41EE2CD6" w:rsidRDefault="00515176" w14:paraId="16B1626C" w14:textId="77777777"/>
        </w:tc>
        <w:tc>
          <w:tcPr>
            <w:tcW w:w="7535" w:type="dxa"/>
            <w:gridSpan w:val="4"/>
          </w:tcPr>
          <w:p w:rsidR="00515176" w:rsidP="41EE2CD6" w:rsidRDefault="008D54E2" w14:paraId="2B0E95AE" w14:textId="77777777">
            <w:r>
              <w:t>Review Goals:</w:t>
            </w:r>
          </w:p>
          <w:p w:rsidR="00973E43" w:rsidP="00973E43" w:rsidRDefault="00973E43" w14:paraId="57CAF6EC" w14:textId="77777777">
            <w:pPr>
              <w:pStyle w:val="paragraph"/>
              <w:numPr>
                <w:ilvl w:val="0"/>
                <w:numId w:val="10"/>
              </w:numPr>
              <w:spacing w:before="0" w:beforeAutospacing="0" w:after="0" w:afterAutospacing="0"/>
              <w:ind w:left="586" w:firstLine="0"/>
              <w:textAlignment w:val="baseline"/>
              <w:rPr>
                <w:rFonts w:ascii="Calibri" w:hAnsi="Calibri" w:cs="Calibri"/>
                <w:sz w:val="22"/>
                <w:szCs w:val="22"/>
              </w:rPr>
            </w:pPr>
            <w:r>
              <w:rPr>
                <w:rStyle w:val="normaltextrun"/>
                <w:rFonts w:ascii="Calibri" w:hAnsi="Calibri" w:cs="Calibri"/>
                <w:sz w:val="22"/>
                <w:szCs w:val="22"/>
              </w:rPr>
              <w:t>Complete inventory of section within 5 volunteer hours</w:t>
            </w:r>
            <w:r>
              <w:rPr>
                <w:rStyle w:val="eop"/>
                <w:rFonts w:ascii="Calibri" w:hAnsi="Calibri" w:cs="Calibri"/>
                <w:sz w:val="22"/>
                <w:szCs w:val="22"/>
              </w:rPr>
              <w:t> </w:t>
            </w:r>
          </w:p>
          <w:p w:rsidR="00973E43" w:rsidP="00973E43" w:rsidRDefault="00973E43" w14:paraId="206F9BA5" w14:textId="77777777">
            <w:pPr>
              <w:pStyle w:val="paragraph"/>
              <w:numPr>
                <w:ilvl w:val="0"/>
                <w:numId w:val="10"/>
              </w:numPr>
              <w:spacing w:before="0" w:beforeAutospacing="0" w:after="0" w:afterAutospacing="0"/>
              <w:ind w:left="586" w:firstLine="0"/>
              <w:textAlignment w:val="baseline"/>
              <w:rPr>
                <w:rFonts w:ascii="Calibri" w:hAnsi="Calibri" w:cs="Calibri"/>
                <w:sz w:val="22"/>
                <w:szCs w:val="22"/>
              </w:rPr>
            </w:pPr>
            <w:r>
              <w:rPr>
                <w:rStyle w:val="normaltextrun"/>
                <w:rFonts w:ascii="Calibri" w:hAnsi="Calibri" w:cs="Calibri"/>
                <w:sz w:val="22"/>
                <w:szCs w:val="22"/>
              </w:rPr>
              <w:t>Create a list of recommendations from volunteer's collection (5-10 books)</w:t>
            </w:r>
            <w:r>
              <w:rPr>
                <w:rStyle w:val="eop"/>
                <w:rFonts w:ascii="Calibri" w:hAnsi="Calibri" w:cs="Calibri"/>
                <w:sz w:val="22"/>
                <w:szCs w:val="22"/>
              </w:rPr>
              <w:t> </w:t>
            </w:r>
          </w:p>
          <w:p w:rsidR="00973E43" w:rsidP="00973E43" w:rsidRDefault="00973E43" w14:paraId="74B2CF99" w14:textId="77777777">
            <w:pPr>
              <w:pStyle w:val="paragraph"/>
              <w:numPr>
                <w:ilvl w:val="0"/>
                <w:numId w:val="11"/>
              </w:numPr>
              <w:spacing w:before="0" w:beforeAutospacing="0" w:after="0" w:afterAutospacing="0"/>
              <w:ind w:left="586" w:firstLine="0"/>
              <w:textAlignment w:val="baseline"/>
              <w:rPr>
                <w:rFonts w:ascii="Calibri" w:hAnsi="Calibri" w:cs="Calibri"/>
                <w:sz w:val="22"/>
                <w:szCs w:val="22"/>
              </w:rPr>
            </w:pPr>
            <w:r>
              <w:rPr>
                <w:rStyle w:val="normaltextrun"/>
                <w:rFonts w:ascii="Calibri" w:hAnsi="Calibri" w:cs="Calibri"/>
                <w:sz w:val="22"/>
                <w:szCs w:val="22"/>
              </w:rPr>
              <w:t>Be able to select materials for in-shelf displays</w:t>
            </w:r>
            <w:r>
              <w:rPr>
                <w:rStyle w:val="eop"/>
                <w:rFonts w:ascii="Calibri" w:hAnsi="Calibri" w:cs="Calibri"/>
                <w:sz w:val="22"/>
                <w:szCs w:val="22"/>
              </w:rPr>
              <w:t> </w:t>
            </w:r>
          </w:p>
          <w:p w:rsidRPr="00973E43" w:rsidR="008D54E2" w:rsidP="41EE2CD6" w:rsidRDefault="00973E43" w14:paraId="2E198315" w14:textId="45CDEFEA">
            <w:pPr>
              <w:pStyle w:val="paragraph"/>
              <w:numPr>
                <w:ilvl w:val="0"/>
                <w:numId w:val="11"/>
              </w:numPr>
              <w:spacing w:before="0" w:beforeAutospacing="0" w:after="0" w:afterAutospacing="0"/>
              <w:ind w:left="586" w:firstLine="0"/>
              <w:textAlignment w:val="baseline"/>
              <w:rPr>
                <w:rFonts w:ascii="Calibri" w:hAnsi="Calibri" w:cs="Calibri"/>
                <w:sz w:val="22"/>
                <w:szCs w:val="22"/>
              </w:rPr>
            </w:pPr>
            <w:r>
              <w:rPr>
                <w:rStyle w:val="normaltextrun"/>
                <w:rFonts w:ascii="Calibri" w:hAnsi="Calibri" w:cs="Calibri"/>
                <w:sz w:val="22"/>
                <w:szCs w:val="22"/>
              </w:rPr>
              <w:t>Complete lost list within 5 sessions</w:t>
            </w:r>
            <w:r>
              <w:rPr>
                <w:rStyle w:val="eop"/>
                <w:rFonts w:ascii="Calibri" w:hAnsi="Calibri" w:cs="Calibri"/>
                <w:sz w:val="22"/>
                <w:szCs w:val="22"/>
              </w:rPr>
              <w:t> </w:t>
            </w:r>
          </w:p>
        </w:tc>
        <w:tc>
          <w:tcPr>
            <w:tcW w:w="1518" w:type="dxa"/>
          </w:tcPr>
          <w:p w:rsidR="00515176" w:rsidP="41EE2CD6" w:rsidRDefault="00515176" w14:paraId="23C678CC" w14:textId="77777777"/>
        </w:tc>
      </w:tr>
      <w:tr w:rsidR="005364B7" w:rsidTr="00023A16" w14:paraId="08B122D6" w14:textId="77777777">
        <w:trPr>
          <w:trHeight w:val="282"/>
        </w:trPr>
        <w:tc>
          <w:tcPr>
            <w:tcW w:w="10808" w:type="dxa"/>
            <w:gridSpan w:val="7"/>
            <w:shd w:val="clear" w:color="auto" w:fill="BFBFBF" w:themeFill="background1" w:themeFillShade="BF"/>
          </w:tcPr>
          <w:p w:rsidR="005364B7" w:rsidP="00023A16" w:rsidRDefault="005364B7" w14:paraId="3575F127" w14:textId="7998EBC8">
            <w:pPr>
              <w:jc w:val="center"/>
              <w:rPr>
                <w:b/>
                <w:bCs/>
                <w:sz w:val="32"/>
                <w:szCs w:val="32"/>
              </w:rPr>
            </w:pPr>
            <w:r>
              <w:rPr>
                <w:b/>
                <w:bCs/>
                <w:sz w:val="32"/>
                <w:szCs w:val="32"/>
              </w:rPr>
              <w:t xml:space="preserve">Day 1  – </w:t>
            </w:r>
            <w:r>
              <w:rPr>
                <w:b/>
                <w:bCs/>
                <w:sz w:val="32"/>
                <w:szCs w:val="32"/>
              </w:rPr>
              <w:t>Shelving</w:t>
            </w:r>
          </w:p>
        </w:tc>
      </w:tr>
      <w:tr w:rsidR="005364B7" w:rsidTr="00023A16" w14:paraId="5E663A96" w14:textId="77777777">
        <w:trPr>
          <w:trHeight w:val="216"/>
        </w:trPr>
        <w:tc>
          <w:tcPr>
            <w:tcW w:w="1755" w:type="dxa"/>
            <w:gridSpan w:val="2"/>
          </w:tcPr>
          <w:p w:rsidR="005364B7" w:rsidP="00023A16" w:rsidRDefault="005364B7" w14:paraId="0E923207" w14:textId="77777777">
            <w:pPr>
              <w:jc w:val="center"/>
            </w:pPr>
          </w:p>
        </w:tc>
        <w:tc>
          <w:tcPr>
            <w:tcW w:w="7535" w:type="dxa"/>
            <w:gridSpan w:val="4"/>
          </w:tcPr>
          <w:p w:rsidR="005364B7" w:rsidP="00023A16" w:rsidRDefault="005364B7" w14:paraId="1995F88F" w14:textId="77777777">
            <w:r>
              <w:t>Introduction to shelf straightening and shelf-reading</w:t>
            </w:r>
          </w:p>
        </w:tc>
        <w:tc>
          <w:tcPr>
            <w:tcW w:w="1518" w:type="dxa"/>
          </w:tcPr>
          <w:p w:rsidR="005364B7" w:rsidP="00023A16" w:rsidRDefault="005364B7" w14:paraId="296D3A67" w14:textId="77777777"/>
        </w:tc>
      </w:tr>
      <w:tr w:rsidR="005364B7" w:rsidTr="00023A16" w14:paraId="4FED90B3" w14:textId="77777777">
        <w:trPr>
          <w:trHeight w:val="216"/>
        </w:trPr>
        <w:tc>
          <w:tcPr>
            <w:tcW w:w="1755" w:type="dxa"/>
            <w:gridSpan w:val="2"/>
          </w:tcPr>
          <w:p w:rsidR="005364B7" w:rsidP="00023A16" w:rsidRDefault="005364B7" w14:paraId="12E27D0A" w14:textId="77777777">
            <w:pPr>
              <w:jc w:val="center"/>
            </w:pPr>
          </w:p>
        </w:tc>
        <w:tc>
          <w:tcPr>
            <w:tcW w:w="7535" w:type="dxa"/>
            <w:gridSpan w:val="4"/>
          </w:tcPr>
          <w:p w:rsidR="005364B7" w:rsidP="00023A16" w:rsidRDefault="005364B7" w14:paraId="15E3955E" w14:textId="77777777">
            <w:r>
              <w:t>Complete Collection Scavenger Hunt</w:t>
            </w:r>
          </w:p>
        </w:tc>
        <w:tc>
          <w:tcPr>
            <w:tcW w:w="1518" w:type="dxa"/>
          </w:tcPr>
          <w:p w:rsidR="005364B7" w:rsidP="00023A16" w:rsidRDefault="005364B7" w14:paraId="56E5FB7B" w14:textId="77777777"/>
        </w:tc>
      </w:tr>
      <w:tr w:rsidR="005364B7" w:rsidTr="00023A16" w14:paraId="63247914" w14:textId="77777777">
        <w:trPr>
          <w:trHeight w:val="216"/>
        </w:trPr>
        <w:tc>
          <w:tcPr>
            <w:tcW w:w="1755" w:type="dxa"/>
            <w:gridSpan w:val="2"/>
          </w:tcPr>
          <w:p w:rsidR="005364B7" w:rsidP="00023A16" w:rsidRDefault="005364B7" w14:paraId="67D4F5E5" w14:textId="77777777">
            <w:pPr>
              <w:jc w:val="center"/>
            </w:pPr>
          </w:p>
        </w:tc>
        <w:tc>
          <w:tcPr>
            <w:tcW w:w="7535" w:type="dxa"/>
            <w:gridSpan w:val="4"/>
          </w:tcPr>
          <w:p w:rsidR="005364B7" w:rsidP="00023A16" w:rsidRDefault="005364B7" w14:paraId="6FEA4E58" w14:textId="77777777">
            <w:r>
              <w:t>Review Shelving Order Guide and Local Shelving Order</w:t>
            </w:r>
          </w:p>
        </w:tc>
        <w:tc>
          <w:tcPr>
            <w:tcW w:w="1518" w:type="dxa"/>
          </w:tcPr>
          <w:p w:rsidR="005364B7" w:rsidP="00023A16" w:rsidRDefault="005364B7" w14:paraId="0ACC855A" w14:textId="77777777"/>
        </w:tc>
      </w:tr>
      <w:tr w:rsidR="00E80D82" w:rsidTr="00023A16" w14:paraId="48BDAA8E" w14:textId="77777777">
        <w:trPr>
          <w:trHeight w:val="216"/>
        </w:trPr>
        <w:tc>
          <w:tcPr>
            <w:tcW w:w="1755" w:type="dxa"/>
            <w:gridSpan w:val="2"/>
          </w:tcPr>
          <w:p w:rsidR="00E80D82" w:rsidP="00023A16" w:rsidRDefault="00E80D82" w14:paraId="6945CB11" w14:textId="77777777">
            <w:pPr>
              <w:jc w:val="center"/>
            </w:pPr>
          </w:p>
        </w:tc>
        <w:tc>
          <w:tcPr>
            <w:tcW w:w="7535" w:type="dxa"/>
            <w:gridSpan w:val="4"/>
          </w:tcPr>
          <w:p w:rsidR="00E80D82" w:rsidP="00023A16" w:rsidRDefault="00E80D82" w14:paraId="358C3726" w14:textId="3AECAF0E">
            <w:r>
              <w:t xml:space="preserve">Complete </w:t>
            </w:r>
            <w:r w:rsidR="005501DF">
              <w:t>Niche Academy Shelving Orientation</w:t>
            </w:r>
          </w:p>
        </w:tc>
        <w:tc>
          <w:tcPr>
            <w:tcW w:w="1518" w:type="dxa"/>
          </w:tcPr>
          <w:p w:rsidR="00E80D82" w:rsidP="00023A16" w:rsidRDefault="00E80D82" w14:paraId="5F2C7CD4" w14:textId="77777777"/>
        </w:tc>
      </w:tr>
      <w:tr w:rsidR="005501DF" w:rsidTr="00023A16" w14:paraId="357B2DD5" w14:textId="77777777">
        <w:trPr>
          <w:trHeight w:val="216"/>
        </w:trPr>
        <w:tc>
          <w:tcPr>
            <w:tcW w:w="1755" w:type="dxa"/>
            <w:gridSpan w:val="2"/>
          </w:tcPr>
          <w:p w:rsidR="005501DF" w:rsidP="00023A16" w:rsidRDefault="005501DF" w14:paraId="4D9233D5" w14:textId="77777777">
            <w:pPr>
              <w:jc w:val="center"/>
            </w:pPr>
          </w:p>
        </w:tc>
        <w:tc>
          <w:tcPr>
            <w:tcW w:w="7535" w:type="dxa"/>
            <w:gridSpan w:val="4"/>
          </w:tcPr>
          <w:p w:rsidR="005501DF" w:rsidP="00023A16" w:rsidRDefault="005501DF" w14:paraId="7CDB3F40" w14:textId="51EE776D">
            <w:r>
              <w:t>Complete Niche Academy Shelving Training</w:t>
            </w:r>
          </w:p>
        </w:tc>
        <w:tc>
          <w:tcPr>
            <w:tcW w:w="1518" w:type="dxa"/>
          </w:tcPr>
          <w:p w:rsidR="005501DF" w:rsidP="00023A16" w:rsidRDefault="005501DF" w14:paraId="02168865" w14:textId="77777777"/>
        </w:tc>
      </w:tr>
      <w:tr w:rsidR="005364B7" w:rsidTr="00023A16" w14:paraId="0D647F23" w14:textId="77777777">
        <w:trPr>
          <w:trHeight w:val="194"/>
        </w:trPr>
        <w:tc>
          <w:tcPr>
            <w:tcW w:w="1755" w:type="dxa"/>
            <w:gridSpan w:val="2"/>
          </w:tcPr>
          <w:p w:rsidR="005364B7" w:rsidP="00023A16" w:rsidRDefault="005364B7" w14:paraId="61C7A0EB" w14:textId="77777777"/>
        </w:tc>
        <w:tc>
          <w:tcPr>
            <w:tcW w:w="7535" w:type="dxa"/>
            <w:gridSpan w:val="4"/>
          </w:tcPr>
          <w:p w:rsidR="005364B7" w:rsidP="00023A16" w:rsidRDefault="00E80D82" w14:paraId="427534BB" w14:textId="054EBA2B">
            <w:r>
              <w:t>How to pick books for in-shelf displays</w:t>
            </w:r>
          </w:p>
        </w:tc>
        <w:tc>
          <w:tcPr>
            <w:tcW w:w="1518" w:type="dxa"/>
          </w:tcPr>
          <w:p w:rsidR="005364B7" w:rsidP="00023A16" w:rsidRDefault="005364B7" w14:paraId="2574D036" w14:textId="77777777"/>
        </w:tc>
      </w:tr>
      <w:tr w:rsidR="00FF1B19" w:rsidTr="00023A16" w14:paraId="728169C6" w14:textId="77777777">
        <w:trPr>
          <w:trHeight w:val="194"/>
        </w:trPr>
        <w:tc>
          <w:tcPr>
            <w:tcW w:w="1755" w:type="dxa"/>
            <w:gridSpan w:val="2"/>
          </w:tcPr>
          <w:p w:rsidR="00FF1B19" w:rsidP="00023A16" w:rsidRDefault="00FF1B19" w14:paraId="77722ABA" w14:textId="77777777"/>
        </w:tc>
        <w:tc>
          <w:tcPr>
            <w:tcW w:w="7535" w:type="dxa"/>
            <w:gridSpan w:val="4"/>
          </w:tcPr>
          <w:p w:rsidR="00FF1B19" w:rsidP="00023A16" w:rsidRDefault="00FF1B19" w14:paraId="5AF0767F" w14:textId="0B586D88">
            <w:r>
              <w:t>Review Goals:</w:t>
            </w:r>
          </w:p>
          <w:p w:rsidR="00FF1B19" w:rsidP="00FF1B19" w:rsidRDefault="00FF1B19" w14:paraId="59EFAD31" w14:textId="77777777">
            <w:pPr>
              <w:pStyle w:val="ListParagraph"/>
              <w:numPr>
                <w:ilvl w:val="0"/>
                <w:numId w:val="12"/>
              </w:numPr>
            </w:pPr>
            <w:r>
              <w:t>Shelve materials</w:t>
            </w:r>
          </w:p>
          <w:p w:rsidRPr="00FF1B19" w:rsidR="00FF1B19" w:rsidP="00FF1B19" w:rsidRDefault="00FF1B19" w14:paraId="71DE1A94" w14:textId="538BB603">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able to select materials for in-shelf displays</w:t>
            </w:r>
            <w:r>
              <w:rPr>
                <w:rStyle w:val="eop"/>
                <w:rFonts w:ascii="Calibri" w:hAnsi="Calibri" w:cs="Calibri"/>
                <w:sz w:val="22"/>
                <w:szCs w:val="22"/>
              </w:rPr>
              <w:t> </w:t>
            </w:r>
          </w:p>
        </w:tc>
        <w:tc>
          <w:tcPr>
            <w:tcW w:w="1518" w:type="dxa"/>
          </w:tcPr>
          <w:p w:rsidR="00FF1B19" w:rsidP="00023A16" w:rsidRDefault="00FF1B19" w14:paraId="70AE8717" w14:textId="77777777"/>
        </w:tc>
      </w:tr>
      <w:tr w:rsidR="00201D25" w:rsidTr="4934B898" w14:paraId="0130E556" w14:textId="77777777">
        <w:trPr>
          <w:trHeight w:val="310"/>
        </w:trPr>
        <w:tc>
          <w:tcPr>
            <w:tcW w:w="10808" w:type="dxa"/>
            <w:gridSpan w:val="7"/>
            <w:shd w:val="clear" w:color="auto" w:fill="BFBFBF" w:themeFill="background1" w:themeFillShade="BF"/>
          </w:tcPr>
          <w:p w:rsidR="00201D25" w:rsidP="00D63597" w:rsidRDefault="00BB1349" w14:paraId="223FB5DF" w14:textId="4A1254E5">
            <w:pPr>
              <w:jc w:val="center"/>
              <w:rPr>
                <w:b/>
                <w:bCs/>
                <w:sz w:val="32"/>
                <w:szCs w:val="32"/>
              </w:rPr>
            </w:pPr>
            <w:r>
              <w:rPr>
                <w:b/>
                <w:bCs/>
                <w:sz w:val="32"/>
                <w:szCs w:val="32"/>
              </w:rPr>
              <w:t>Day</w:t>
            </w:r>
            <w:r w:rsidR="00AE5B9B">
              <w:rPr>
                <w:b/>
                <w:bCs/>
                <w:sz w:val="32"/>
                <w:szCs w:val="32"/>
              </w:rPr>
              <w:t xml:space="preserve"> 1</w:t>
            </w:r>
            <w:r w:rsidR="001454A2">
              <w:rPr>
                <w:b/>
                <w:bCs/>
                <w:sz w:val="32"/>
                <w:szCs w:val="32"/>
              </w:rPr>
              <w:t xml:space="preserve"> </w:t>
            </w:r>
            <w:r w:rsidR="00201D25">
              <w:rPr>
                <w:b/>
                <w:bCs/>
                <w:sz w:val="32"/>
                <w:szCs w:val="32"/>
              </w:rPr>
              <w:t>– Tech Helper</w:t>
            </w:r>
          </w:p>
        </w:tc>
      </w:tr>
      <w:tr w:rsidR="00201D25" w:rsidTr="4934B898" w14:paraId="278066D1" w14:textId="77777777">
        <w:trPr>
          <w:trHeight w:val="183"/>
        </w:trPr>
        <w:tc>
          <w:tcPr>
            <w:tcW w:w="1785" w:type="dxa"/>
            <w:gridSpan w:val="3"/>
          </w:tcPr>
          <w:p w:rsidR="00201D25" w:rsidP="00104548" w:rsidRDefault="00201D25" w14:paraId="1B09C58A" w14:textId="523F903D">
            <w:pPr>
              <w:jc w:val="center"/>
            </w:pPr>
          </w:p>
        </w:tc>
        <w:tc>
          <w:tcPr>
            <w:tcW w:w="7445" w:type="dxa"/>
          </w:tcPr>
          <w:p w:rsidR="00201D25" w:rsidP="41EE2CD6" w:rsidRDefault="00201D25" w14:paraId="57C62C71" w14:textId="6B8D4CF3">
            <w:r>
              <w:t>Tour of Public computer software</w:t>
            </w:r>
          </w:p>
        </w:tc>
        <w:tc>
          <w:tcPr>
            <w:tcW w:w="1578" w:type="dxa"/>
            <w:gridSpan w:val="3"/>
          </w:tcPr>
          <w:p w:rsidR="00201D25" w:rsidP="41EE2CD6" w:rsidRDefault="00201D25" w14:paraId="7099C878" w14:textId="26CDE97C"/>
        </w:tc>
      </w:tr>
      <w:tr w:rsidR="00201D25" w:rsidTr="4934B898" w14:paraId="7FC3B767" w14:textId="77777777">
        <w:trPr>
          <w:trHeight w:val="194"/>
        </w:trPr>
        <w:tc>
          <w:tcPr>
            <w:tcW w:w="1785" w:type="dxa"/>
            <w:gridSpan w:val="3"/>
          </w:tcPr>
          <w:p w:rsidR="00201D25" w:rsidP="41EE2CD6" w:rsidRDefault="00201D25" w14:paraId="294F9AFE" w14:textId="75A7487D"/>
        </w:tc>
        <w:tc>
          <w:tcPr>
            <w:tcW w:w="7445" w:type="dxa"/>
          </w:tcPr>
          <w:p w:rsidR="00201D25" w:rsidP="41EE2CD6" w:rsidRDefault="00201D25" w14:paraId="395E7244" w14:textId="70B35EC2">
            <w:r>
              <w:t>Computer Settings Navigation</w:t>
            </w:r>
          </w:p>
        </w:tc>
        <w:tc>
          <w:tcPr>
            <w:tcW w:w="1578" w:type="dxa"/>
            <w:gridSpan w:val="3"/>
          </w:tcPr>
          <w:p w:rsidR="00201D25" w:rsidP="41EE2CD6" w:rsidRDefault="00201D25" w14:paraId="012E4ECA" w14:textId="0F5BF5CB"/>
        </w:tc>
      </w:tr>
      <w:tr w:rsidR="00201D25" w:rsidTr="4934B898" w14:paraId="0633F1A1" w14:textId="77777777">
        <w:trPr>
          <w:trHeight w:val="194"/>
        </w:trPr>
        <w:tc>
          <w:tcPr>
            <w:tcW w:w="1785" w:type="dxa"/>
            <w:gridSpan w:val="3"/>
          </w:tcPr>
          <w:p w:rsidR="00201D25" w:rsidP="41EE2CD6" w:rsidRDefault="00201D25" w14:paraId="198DD907" w14:textId="75183AD5"/>
        </w:tc>
        <w:tc>
          <w:tcPr>
            <w:tcW w:w="7445" w:type="dxa"/>
          </w:tcPr>
          <w:p w:rsidR="00201D25" w:rsidP="41EE2CD6" w:rsidRDefault="00201D25" w14:paraId="5D12010A" w14:textId="42DD8264">
            <w:r>
              <w:t>Explore all print options</w:t>
            </w:r>
          </w:p>
        </w:tc>
        <w:tc>
          <w:tcPr>
            <w:tcW w:w="1578" w:type="dxa"/>
            <w:gridSpan w:val="3"/>
          </w:tcPr>
          <w:p w:rsidR="00201D25" w:rsidP="41EE2CD6" w:rsidRDefault="00201D25" w14:paraId="454C0236" w14:textId="73F0C5ED"/>
        </w:tc>
      </w:tr>
      <w:tr w:rsidR="00201D25" w:rsidTr="4934B898" w14:paraId="0157A5FF" w14:textId="77777777">
        <w:trPr>
          <w:trHeight w:val="183"/>
        </w:trPr>
        <w:tc>
          <w:tcPr>
            <w:tcW w:w="1785" w:type="dxa"/>
            <w:gridSpan w:val="3"/>
          </w:tcPr>
          <w:p w:rsidR="00201D25" w:rsidP="41EE2CD6" w:rsidRDefault="00201D25" w14:paraId="1EB26160" w14:textId="28E5386E"/>
        </w:tc>
        <w:tc>
          <w:tcPr>
            <w:tcW w:w="7445" w:type="dxa"/>
          </w:tcPr>
          <w:p w:rsidR="00201D25" w:rsidP="00D63597" w:rsidRDefault="00201D25" w14:paraId="6E1D3B21" w14:textId="1B048860">
            <w:r>
              <w:t xml:space="preserve">Use Self-Checkout machines </w:t>
            </w:r>
          </w:p>
        </w:tc>
        <w:tc>
          <w:tcPr>
            <w:tcW w:w="1578" w:type="dxa"/>
            <w:gridSpan w:val="3"/>
          </w:tcPr>
          <w:p w:rsidR="00201D25" w:rsidP="41EE2CD6" w:rsidRDefault="00201D25" w14:paraId="282ED98F" w14:textId="28667260"/>
        </w:tc>
      </w:tr>
      <w:tr w:rsidR="00201D25" w:rsidTr="4934B898" w14:paraId="0B648AEB" w14:textId="77777777">
        <w:trPr>
          <w:trHeight w:val="194"/>
        </w:trPr>
        <w:tc>
          <w:tcPr>
            <w:tcW w:w="1785" w:type="dxa"/>
            <w:gridSpan w:val="3"/>
          </w:tcPr>
          <w:p w:rsidR="00201D25" w:rsidP="41EE2CD6" w:rsidRDefault="00201D25" w14:paraId="34278B89" w14:textId="6C2B4DA6"/>
        </w:tc>
        <w:tc>
          <w:tcPr>
            <w:tcW w:w="7445" w:type="dxa"/>
          </w:tcPr>
          <w:p w:rsidR="00201D25" w:rsidP="41EE2CD6" w:rsidRDefault="00201D25" w14:paraId="1C2EA129" w14:textId="03091365">
            <w:r>
              <w:t>Go over Troubleshooting guide</w:t>
            </w:r>
          </w:p>
        </w:tc>
        <w:tc>
          <w:tcPr>
            <w:tcW w:w="1578" w:type="dxa"/>
            <w:gridSpan w:val="3"/>
          </w:tcPr>
          <w:p w:rsidR="00201D25" w:rsidP="41EE2CD6" w:rsidRDefault="00201D25" w14:paraId="07A2BEC2" w14:textId="12E8BA20"/>
        </w:tc>
      </w:tr>
      <w:tr w:rsidR="00201D25" w:rsidTr="4934B898" w14:paraId="6AF49112" w14:textId="77777777">
        <w:trPr>
          <w:trHeight w:val="183"/>
        </w:trPr>
        <w:tc>
          <w:tcPr>
            <w:tcW w:w="1785" w:type="dxa"/>
            <w:gridSpan w:val="3"/>
          </w:tcPr>
          <w:p w:rsidR="00201D25" w:rsidP="41EE2CD6" w:rsidRDefault="00201D25" w14:paraId="7EC79AB9" w14:textId="0FBB9A37"/>
        </w:tc>
        <w:tc>
          <w:tcPr>
            <w:tcW w:w="7445" w:type="dxa"/>
          </w:tcPr>
          <w:p w:rsidR="00201D25" w:rsidP="41EE2CD6" w:rsidRDefault="00201D25" w14:paraId="378C7517" w14:textId="55C7E711">
            <w:r>
              <w:t>Discuss technical/legal disclaimers</w:t>
            </w:r>
          </w:p>
        </w:tc>
        <w:tc>
          <w:tcPr>
            <w:tcW w:w="1578" w:type="dxa"/>
            <w:gridSpan w:val="3"/>
          </w:tcPr>
          <w:p w:rsidR="00201D25" w:rsidP="41EE2CD6" w:rsidRDefault="00201D25" w14:paraId="62A28DE6" w14:textId="09376BEF"/>
        </w:tc>
      </w:tr>
      <w:tr w:rsidR="00201D25" w:rsidTr="4934B898" w14:paraId="4DD12251" w14:textId="77777777">
        <w:trPr>
          <w:trHeight w:val="194"/>
        </w:trPr>
        <w:tc>
          <w:tcPr>
            <w:tcW w:w="1785" w:type="dxa"/>
            <w:gridSpan w:val="3"/>
          </w:tcPr>
          <w:p w:rsidR="00201D25" w:rsidP="41EE2CD6" w:rsidRDefault="00201D25" w14:paraId="22291706" w14:textId="47EBB250"/>
        </w:tc>
        <w:tc>
          <w:tcPr>
            <w:tcW w:w="7445" w:type="dxa"/>
          </w:tcPr>
          <w:p w:rsidR="00201D25" w:rsidP="41EE2CD6" w:rsidRDefault="00201D25" w14:paraId="7231F59E" w14:textId="004623C5">
            <w:r>
              <w:t xml:space="preserve">Difficult Interactions </w:t>
            </w:r>
          </w:p>
        </w:tc>
        <w:tc>
          <w:tcPr>
            <w:tcW w:w="1578" w:type="dxa"/>
            <w:gridSpan w:val="3"/>
          </w:tcPr>
          <w:p w:rsidR="00201D25" w:rsidP="41EE2CD6" w:rsidRDefault="00201D25" w14:paraId="1978ADA3" w14:textId="32D8E94C"/>
        </w:tc>
      </w:tr>
      <w:tr w:rsidR="00201D25" w:rsidTr="4934B898" w14:paraId="1EA3C45B" w14:textId="77777777">
        <w:trPr>
          <w:trHeight w:val="227"/>
        </w:trPr>
        <w:tc>
          <w:tcPr>
            <w:tcW w:w="1785" w:type="dxa"/>
            <w:gridSpan w:val="3"/>
          </w:tcPr>
          <w:p w:rsidR="00201D25" w:rsidP="41EE2CD6" w:rsidRDefault="00201D25" w14:paraId="2A0525B7" w14:textId="056A5064"/>
        </w:tc>
        <w:tc>
          <w:tcPr>
            <w:tcW w:w="7445" w:type="dxa"/>
          </w:tcPr>
          <w:p w:rsidR="00201D25" w:rsidP="41EE2CD6" w:rsidRDefault="00201D25" w14:paraId="1D4AF062" w14:textId="7890E868">
            <w:r>
              <w:t xml:space="preserve">Shadow info desk for examples of troubleshooting </w:t>
            </w:r>
          </w:p>
        </w:tc>
        <w:tc>
          <w:tcPr>
            <w:tcW w:w="1578" w:type="dxa"/>
            <w:gridSpan w:val="3"/>
          </w:tcPr>
          <w:p w:rsidR="00201D25" w:rsidP="41EE2CD6" w:rsidRDefault="00201D25" w14:paraId="64E3510F" w14:textId="26C4F0A1"/>
        </w:tc>
      </w:tr>
      <w:tr w:rsidR="00515176" w:rsidTr="4934B898" w14:paraId="24E92DF4" w14:textId="77777777">
        <w:trPr>
          <w:trHeight w:val="227"/>
        </w:trPr>
        <w:tc>
          <w:tcPr>
            <w:tcW w:w="1785" w:type="dxa"/>
            <w:gridSpan w:val="3"/>
          </w:tcPr>
          <w:p w:rsidR="00515176" w:rsidP="41EE2CD6" w:rsidRDefault="00515176" w14:paraId="1215E327" w14:textId="77777777"/>
        </w:tc>
        <w:tc>
          <w:tcPr>
            <w:tcW w:w="7445" w:type="dxa"/>
          </w:tcPr>
          <w:p w:rsidR="00515176" w:rsidP="41EE2CD6" w:rsidRDefault="008D54E2" w14:paraId="26054F75" w14:textId="77777777">
            <w:r>
              <w:t>Review Goals:</w:t>
            </w:r>
          </w:p>
          <w:p w:rsidR="008D54E2" w:rsidP="008D54E2" w:rsidRDefault="008D54E2" w14:paraId="2963697E" w14:textId="77777777">
            <w:pPr>
              <w:pStyle w:val="paragraph"/>
              <w:numPr>
                <w:ilvl w:val="0"/>
                <w:numId w:val="9"/>
              </w:numPr>
              <w:spacing w:before="0" w:beforeAutospacing="0" w:after="0" w:afterAutospacing="0"/>
              <w:ind w:left="466" w:firstLine="0"/>
              <w:textAlignment w:val="baseline"/>
              <w:rPr>
                <w:rFonts w:ascii="Calibri" w:hAnsi="Calibri" w:cs="Calibri"/>
                <w:sz w:val="22"/>
                <w:szCs w:val="22"/>
              </w:rPr>
            </w:pPr>
            <w:r>
              <w:rPr>
                <w:rStyle w:val="normaltextrun"/>
                <w:rFonts w:ascii="Calibri" w:hAnsi="Calibri" w:cs="Calibri"/>
                <w:sz w:val="22"/>
                <w:szCs w:val="22"/>
              </w:rPr>
              <w:t>Share a success story with a staff member </w:t>
            </w:r>
            <w:r>
              <w:rPr>
                <w:rStyle w:val="eop"/>
                <w:rFonts w:ascii="Calibri" w:hAnsi="Calibri" w:cs="Calibri"/>
                <w:sz w:val="22"/>
                <w:szCs w:val="22"/>
              </w:rPr>
              <w:t> </w:t>
            </w:r>
          </w:p>
          <w:p w:rsidR="008D54E2" w:rsidP="008D54E2" w:rsidRDefault="008D54E2" w14:paraId="65D2D85E" w14:textId="77777777">
            <w:pPr>
              <w:pStyle w:val="paragraph"/>
              <w:numPr>
                <w:ilvl w:val="0"/>
                <w:numId w:val="9"/>
              </w:numPr>
              <w:spacing w:before="0" w:beforeAutospacing="0" w:after="0" w:afterAutospacing="0"/>
              <w:ind w:left="466" w:firstLine="0"/>
              <w:textAlignment w:val="baseline"/>
              <w:rPr>
                <w:rFonts w:ascii="Calibri" w:hAnsi="Calibri" w:cs="Calibri"/>
                <w:sz w:val="22"/>
                <w:szCs w:val="22"/>
              </w:rPr>
            </w:pPr>
            <w:r>
              <w:rPr>
                <w:rStyle w:val="normaltextrun"/>
                <w:rFonts w:ascii="Calibri" w:hAnsi="Calibri" w:cs="Calibri"/>
                <w:sz w:val="22"/>
                <w:szCs w:val="22"/>
              </w:rPr>
              <w:t>Develop the volunteer's teaching/helping philosophy - How do they try to go about tech help?</w:t>
            </w:r>
            <w:r>
              <w:rPr>
                <w:rStyle w:val="eop"/>
                <w:rFonts w:ascii="Calibri" w:hAnsi="Calibri" w:cs="Calibri"/>
                <w:sz w:val="22"/>
                <w:szCs w:val="22"/>
              </w:rPr>
              <w:t> </w:t>
            </w:r>
          </w:p>
          <w:p w:rsidR="008D54E2" w:rsidP="008D54E2" w:rsidRDefault="008D54E2" w14:paraId="64C386EE" w14:textId="77777777">
            <w:pPr>
              <w:pStyle w:val="paragraph"/>
              <w:numPr>
                <w:ilvl w:val="0"/>
                <w:numId w:val="9"/>
              </w:numPr>
              <w:spacing w:before="0" w:beforeAutospacing="0" w:after="0" w:afterAutospacing="0"/>
              <w:ind w:left="466" w:firstLine="0"/>
              <w:textAlignment w:val="baseline"/>
              <w:rPr>
                <w:rFonts w:ascii="Calibri" w:hAnsi="Calibri" w:cs="Calibri"/>
                <w:sz w:val="22"/>
                <w:szCs w:val="22"/>
              </w:rPr>
            </w:pPr>
            <w:r>
              <w:rPr>
                <w:rStyle w:val="normaltextrun"/>
                <w:rFonts w:ascii="Calibri" w:hAnsi="Calibri" w:cs="Calibri"/>
                <w:sz w:val="22"/>
                <w:szCs w:val="22"/>
              </w:rPr>
              <w:t>Successfully assist three guests during a volunteer period</w:t>
            </w:r>
            <w:r>
              <w:rPr>
                <w:rStyle w:val="eop"/>
                <w:rFonts w:ascii="Calibri" w:hAnsi="Calibri" w:cs="Calibri"/>
                <w:sz w:val="22"/>
                <w:szCs w:val="22"/>
              </w:rPr>
              <w:t> </w:t>
            </w:r>
          </w:p>
          <w:p w:rsidRPr="004A4B53" w:rsidR="008D54E2" w:rsidP="41EE2CD6" w:rsidRDefault="008D54E2" w14:paraId="6CB7FCCC" w14:textId="276AF5DC">
            <w:pPr>
              <w:pStyle w:val="paragraph"/>
              <w:numPr>
                <w:ilvl w:val="0"/>
                <w:numId w:val="9"/>
              </w:numPr>
              <w:spacing w:before="0" w:beforeAutospacing="0" w:after="0" w:afterAutospacing="0"/>
              <w:ind w:left="466" w:firstLine="0"/>
              <w:textAlignment w:val="baseline"/>
              <w:rPr>
                <w:rFonts w:ascii="Calibri" w:hAnsi="Calibri" w:cs="Calibri"/>
                <w:sz w:val="22"/>
                <w:szCs w:val="22"/>
              </w:rPr>
            </w:pPr>
            <w:r>
              <w:rPr>
                <w:rStyle w:val="normaltextrun"/>
                <w:rFonts w:ascii="Calibri" w:hAnsi="Calibri" w:cs="Calibri"/>
                <w:sz w:val="22"/>
                <w:szCs w:val="22"/>
              </w:rPr>
              <w:t>Learn each method of printing</w:t>
            </w:r>
            <w:r>
              <w:rPr>
                <w:rStyle w:val="eop"/>
                <w:rFonts w:ascii="Calibri" w:hAnsi="Calibri" w:cs="Calibri"/>
                <w:sz w:val="22"/>
                <w:szCs w:val="22"/>
              </w:rPr>
              <w:t> </w:t>
            </w:r>
          </w:p>
        </w:tc>
        <w:tc>
          <w:tcPr>
            <w:tcW w:w="1578" w:type="dxa"/>
            <w:gridSpan w:val="3"/>
          </w:tcPr>
          <w:p w:rsidR="00515176" w:rsidP="41EE2CD6" w:rsidRDefault="00515176" w14:paraId="696A0FB3" w14:textId="77777777"/>
        </w:tc>
      </w:tr>
      <w:tr w:rsidR="00F00C20" w:rsidTr="00BB1349" w14:paraId="4F17B9BF" w14:textId="77777777">
        <w:trPr>
          <w:trHeight w:val="310"/>
        </w:trPr>
        <w:tc>
          <w:tcPr>
            <w:tcW w:w="10808" w:type="dxa"/>
            <w:gridSpan w:val="7"/>
            <w:shd w:val="clear" w:color="auto" w:fill="BFBFBF" w:themeFill="background1" w:themeFillShade="BF"/>
          </w:tcPr>
          <w:p w:rsidR="00F00C20" w:rsidP="00A369E3" w:rsidRDefault="00F00C20" w14:paraId="08DADB32" w14:textId="55F9BE82">
            <w:pPr>
              <w:jc w:val="center"/>
              <w:rPr>
                <w:b/>
                <w:bCs/>
                <w:sz w:val="32"/>
                <w:szCs w:val="32"/>
              </w:rPr>
            </w:pPr>
            <w:r>
              <w:rPr>
                <w:b/>
                <w:bCs/>
                <w:sz w:val="32"/>
                <w:szCs w:val="32"/>
              </w:rPr>
              <w:t>Day 1 – All Volunteers, End of First Shift</w:t>
            </w:r>
          </w:p>
        </w:tc>
      </w:tr>
      <w:tr w:rsidR="00F00C20" w:rsidTr="00BB1349" w14:paraId="3B690A0D" w14:textId="77777777">
        <w:trPr>
          <w:trHeight w:val="183"/>
        </w:trPr>
        <w:tc>
          <w:tcPr>
            <w:tcW w:w="1785" w:type="dxa"/>
            <w:gridSpan w:val="3"/>
          </w:tcPr>
          <w:p w:rsidR="00F00C20" w:rsidP="00A369E3" w:rsidRDefault="00F00C20" w14:paraId="37E34C26" w14:textId="77777777">
            <w:pPr>
              <w:jc w:val="center"/>
            </w:pPr>
          </w:p>
        </w:tc>
        <w:tc>
          <w:tcPr>
            <w:tcW w:w="7445" w:type="dxa"/>
          </w:tcPr>
          <w:p w:rsidR="00F00C20" w:rsidP="00A369E3" w:rsidRDefault="00F00C20" w14:paraId="25ED2AA5" w14:textId="224D80A6">
            <w:r>
              <w:t>Thoughts on first day?</w:t>
            </w:r>
          </w:p>
        </w:tc>
        <w:tc>
          <w:tcPr>
            <w:tcW w:w="1578" w:type="dxa"/>
            <w:gridSpan w:val="3"/>
          </w:tcPr>
          <w:p w:rsidR="00F00C20" w:rsidP="00A369E3" w:rsidRDefault="00F00C20" w14:paraId="1689B171" w14:textId="77777777"/>
        </w:tc>
      </w:tr>
      <w:tr w:rsidR="00F00C20" w:rsidTr="00BB1349" w14:paraId="6028FD89" w14:textId="77777777">
        <w:trPr>
          <w:trHeight w:val="194"/>
        </w:trPr>
        <w:tc>
          <w:tcPr>
            <w:tcW w:w="1785" w:type="dxa"/>
            <w:gridSpan w:val="3"/>
          </w:tcPr>
          <w:p w:rsidR="00F00C20" w:rsidP="00F00C20" w:rsidRDefault="00F00C20" w14:paraId="47B371EF" w14:textId="77777777"/>
        </w:tc>
        <w:tc>
          <w:tcPr>
            <w:tcW w:w="7445" w:type="dxa"/>
          </w:tcPr>
          <w:p w:rsidR="00F00C20" w:rsidP="00F00C20" w:rsidRDefault="00F00C20" w14:paraId="4A26B62A" w14:textId="4027A03A">
            <w:r>
              <w:t>Confirm time/date of next shift</w:t>
            </w:r>
          </w:p>
        </w:tc>
        <w:tc>
          <w:tcPr>
            <w:tcW w:w="1578" w:type="dxa"/>
            <w:gridSpan w:val="3"/>
          </w:tcPr>
          <w:p w:rsidR="00F00C20" w:rsidP="00F00C20" w:rsidRDefault="00F00C20" w14:paraId="4A274904" w14:textId="77777777"/>
        </w:tc>
      </w:tr>
      <w:tr w:rsidR="00F00C20" w:rsidTr="00BB1349" w14:paraId="248814E9" w14:textId="77777777">
        <w:trPr>
          <w:trHeight w:val="194"/>
        </w:trPr>
        <w:tc>
          <w:tcPr>
            <w:tcW w:w="1785" w:type="dxa"/>
            <w:gridSpan w:val="3"/>
          </w:tcPr>
          <w:p w:rsidR="00F00C20" w:rsidP="00F00C20" w:rsidRDefault="00F00C20" w14:paraId="1F935DDE" w14:textId="77777777"/>
        </w:tc>
        <w:tc>
          <w:tcPr>
            <w:tcW w:w="7445" w:type="dxa"/>
          </w:tcPr>
          <w:p w:rsidR="00F00C20" w:rsidP="00F00C20" w:rsidRDefault="00F00C20" w14:paraId="7384D31B" w14:textId="2711636B">
            <w:r>
              <w:t>Thank you!</w:t>
            </w:r>
          </w:p>
        </w:tc>
        <w:tc>
          <w:tcPr>
            <w:tcW w:w="1578" w:type="dxa"/>
            <w:gridSpan w:val="3"/>
          </w:tcPr>
          <w:p w:rsidR="00F00C20" w:rsidP="00F00C20" w:rsidRDefault="00F00C20" w14:paraId="49A39B42" w14:textId="77777777"/>
        </w:tc>
      </w:tr>
      <w:tr w:rsidR="002C34F5" w:rsidTr="00A369E3" w14:paraId="0E1E5DC1" w14:textId="77777777">
        <w:trPr>
          <w:trHeight w:val="282"/>
        </w:trPr>
        <w:tc>
          <w:tcPr>
            <w:tcW w:w="10808" w:type="dxa"/>
            <w:gridSpan w:val="7"/>
            <w:shd w:val="clear" w:color="auto" w:fill="BFBFBF" w:themeFill="background1" w:themeFillShade="BF"/>
          </w:tcPr>
          <w:p w:rsidR="002C34F5" w:rsidP="00A369E3" w:rsidRDefault="002C34F5" w14:paraId="3BDC510E" w14:textId="5F24485A">
            <w:pPr>
              <w:jc w:val="center"/>
              <w:rPr>
                <w:b/>
                <w:bCs/>
                <w:sz w:val="32"/>
                <w:szCs w:val="32"/>
              </w:rPr>
            </w:pPr>
            <w:r>
              <w:rPr>
                <w:b/>
                <w:bCs/>
                <w:sz w:val="32"/>
                <w:szCs w:val="32"/>
              </w:rPr>
              <w:t>Day 2  – Adopt a Shelf</w:t>
            </w:r>
          </w:p>
        </w:tc>
      </w:tr>
      <w:tr w:rsidR="002C34F5" w:rsidTr="00A369E3" w14:paraId="4BA0947C" w14:textId="77777777">
        <w:trPr>
          <w:trHeight w:val="216"/>
        </w:trPr>
        <w:tc>
          <w:tcPr>
            <w:tcW w:w="1755" w:type="dxa"/>
            <w:gridSpan w:val="2"/>
          </w:tcPr>
          <w:p w:rsidR="002C34F5" w:rsidP="00A369E3" w:rsidRDefault="002C34F5" w14:paraId="3DFF7C85" w14:textId="77777777">
            <w:pPr>
              <w:jc w:val="center"/>
            </w:pPr>
          </w:p>
        </w:tc>
        <w:tc>
          <w:tcPr>
            <w:tcW w:w="7535" w:type="dxa"/>
            <w:gridSpan w:val="4"/>
          </w:tcPr>
          <w:p w:rsidR="002C34F5" w:rsidP="00A369E3" w:rsidRDefault="002C34F5" w14:paraId="0D58D821" w14:textId="05E4809B">
            <w:r>
              <w:t>Complete Day 1 Tasks as needed</w:t>
            </w:r>
          </w:p>
        </w:tc>
        <w:tc>
          <w:tcPr>
            <w:tcW w:w="1518" w:type="dxa"/>
          </w:tcPr>
          <w:p w:rsidR="002C34F5" w:rsidP="00A369E3" w:rsidRDefault="002C34F5" w14:paraId="24682D5A" w14:textId="77777777"/>
        </w:tc>
      </w:tr>
      <w:tr w:rsidR="002C34F5" w:rsidTr="00A369E3" w14:paraId="39F4086A" w14:textId="77777777">
        <w:trPr>
          <w:trHeight w:val="216"/>
        </w:trPr>
        <w:tc>
          <w:tcPr>
            <w:tcW w:w="1755" w:type="dxa"/>
            <w:gridSpan w:val="2"/>
          </w:tcPr>
          <w:p w:rsidR="002C34F5" w:rsidP="00A369E3" w:rsidRDefault="002C34F5" w14:paraId="6A6D3B20" w14:textId="77777777">
            <w:pPr>
              <w:jc w:val="center"/>
            </w:pPr>
          </w:p>
        </w:tc>
        <w:tc>
          <w:tcPr>
            <w:tcW w:w="7535" w:type="dxa"/>
            <w:gridSpan w:val="4"/>
          </w:tcPr>
          <w:p w:rsidR="002C34F5" w:rsidP="00A369E3" w:rsidRDefault="002C34F5" w14:paraId="7B8231E8" w14:textId="519B2604">
            <w:r>
              <w:t>Collection Scavenger Hunt</w:t>
            </w:r>
            <w:r w:rsidR="001454A2">
              <w:t xml:space="preserve"> Review</w:t>
            </w:r>
          </w:p>
        </w:tc>
        <w:tc>
          <w:tcPr>
            <w:tcW w:w="1518" w:type="dxa"/>
          </w:tcPr>
          <w:p w:rsidR="002C34F5" w:rsidP="00A369E3" w:rsidRDefault="002C34F5" w14:paraId="4CC19814" w14:textId="77777777"/>
        </w:tc>
      </w:tr>
      <w:tr w:rsidR="002C34F5" w:rsidTr="00A369E3" w14:paraId="5B768BF0" w14:textId="77777777">
        <w:trPr>
          <w:trHeight w:val="216"/>
        </w:trPr>
        <w:tc>
          <w:tcPr>
            <w:tcW w:w="1755" w:type="dxa"/>
            <w:gridSpan w:val="2"/>
          </w:tcPr>
          <w:p w:rsidR="002C34F5" w:rsidP="00A369E3" w:rsidRDefault="002C34F5" w14:paraId="61F3997B" w14:textId="77777777">
            <w:pPr>
              <w:jc w:val="center"/>
            </w:pPr>
          </w:p>
        </w:tc>
        <w:tc>
          <w:tcPr>
            <w:tcW w:w="7535" w:type="dxa"/>
            <w:gridSpan w:val="4"/>
          </w:tcPr>
          <w:p w:rsidR="002C34F5" w:rsidP="00A369E3" w:rsidRDefault="001454A2" w14:paraId="5953EEC1" w14:textId="3EC64A5C">
            <w:r>
              <w:t>Q&amp;A on</w:t>
            </w:r>
            <w:r w:rsidR="002C34F5">
              <w:t xml:space="preserve"> Local Shelving Order</w:t>
            </w:r>
          </w:p>
        </w:tc>
        <w:tc>
          <w:tcPr>
            <w:tcW w:w="1518" w:type="dxa"/>
          </w:tcPr>
          <w:p w:rsidR="002C34F5" w:rsidP="00A369E3" w:rsidRDefault="002C34F5" w14:paraId="03FB519C" w14:textId="77777777"/>
        </w:tc>
      </w:tr>
      <w:tr w:rsidR="002C34F5" w:rsidTr="00A369E3" w14:paraId="7C460DB9" w14:textId="77777777">
        <w:trPr>
          <w:trHeight w:val="194"/>
        </w:trPr>
        <w:tc>
          <w:tcPr>
            <w:tcW w:w="1755" w:type="dxa"/>
            <w:gridSpan w:val="2"/>
          </w:tcPr>
          <w:p w:rsidR="002C34F5" w:rsidP="00A369E3" w:rsidRDefault="002C34F5" w14:paraId="6DE34DDA" w14:textId="77777777"/>
        </w:tc>
        <w:tc>
          <w:tcPr>
            <w:tcW w:w="7535" w:type="dxa"/>
            <w:gridSpan w:val="4"/>
          </w:tcPr>
          <w:p w:rsidR="002C34F5" w:rsidP="00A369E3" w:rsidRDefault="001454A2" w14:paraId="442E91F7" w14:textId="3D87D27F">
            <w:r>
              <w:t>Attempt first inventory, review how it went</w:t>
            </w:r>
          </w:p>
        </w:tc>
        <w:tc>
          <w:tcPr>
            <w:tcW w:w="1518" w:type="dxa"/>
          </w:tcPr>
          <w:p w:rsidR="002C34F5" w:rsidP="00A369E3" w:rsidRDefault="002C34F5" w14:paraId="49A28E9E" w14:textId="77777777"/>
        </w:tc>
      </w:tr>
      <w:tr w:rsidR="00194109" w:rsidTr="00023A16" w14:paraId="67A78309" w14:textId="77777777">
        <w:trPr>
          <w:trHeight w:val="282"/>
        </w:trPr>
        <w:tc>
          <w:tcPr>
            <w:tcW w:w="10808" w:type="dxa"/>
            <w:gridSpan w:val="7"/>
            <w:shd w:val="clear" w:color="auto" w:fill="BFBFBF" w:themeFill="background1" w:themeFillShade="BF"/>
          </w:tcPr>
          <w:p w:rsidR="00194109" w:rsidP="00023A16" w:rsidRDefault="00194109" w14:paraId="0A97410F" w14:textId="57CE8490">
            <w:pPr>
              <w:jc w:val="center"/>
              <w:rPr>
                <w:b/>
                <w:bCs/>
                <w:sz w:val="32"/>
                <w:szCs w:val="32"/>
              </w:rPr>
            </w:pPr>
            <w:r>
              <w:rPr>
                <w:b/>
                <w:bCs/>
                <w:sz w:val="32"/>
                <w:szCs w:val="32"/>
              </w:rPr>
              <w:t xml:space="preserve">Day 2  – </w:t>
            </w:r>
            <w:r>
              <w:rPr>
                <w:b/>
                <w:bCs/>
                <w:sz w:val="32"/>
                <w:szCs w:val="32"/>
              </w:rPr>
              <w:t>Shelving</w:t>
            </w:r>
          </w:p>
        </w:tc>
      </w:tr>
      <w:tr w:rsidR="00194109" w:rsidTr="00023A16" w14:paraId="631876B8" w14:textId="77777777">
        <w:trPr>
          <w:trHeight w:val="216"/>
        </w:trPr>
        <w:tc>
          <w:tcPr>
            <w:tcW w:w="1755" w:type="dxa"/>
            <w:gridSpan w:val="2"/>
          </w:tcPr>
          <w:p w:rsidR="00194109" w:rsidP="00023A16" w:rsidRDefault="00194109" w14:paraId="205ADF04" w14:textId="77777777">
            <w:pPr>
              <w:jc w:val="center"/>
            </w:pPr>
          </w:p>
        </w:tc>
        <w:tc>
          <w:tcPr>
            <w:tcW w:w="7535" w:type="dxa"/>
            <w:gridSpan w:val="4"/>
          </w:tcPr>
          <w:p w:rsidR="00194109" w:rsidP="00023A16" w:rsidRDefault="00194109" w14:paraId="592A61C3" w14:textId="77777777">
            <w:r>
              <w:t>Complete Day 1 Tasks as needed</w:t>
            </w:r>
          </w:p>
        </w:tc>
        <w:tc>
          <w:tcPr>
            <w:tcW w:w="1518" w:type="dxa"/>
          </w:tcPr>
          <w:p w:rsidR="00194109" w:rsidP="00023A16" w:rsidRDefault="00194109" w14:paraId="49F5505A" w14:textId="77777777"/>
        </w:tc>
      </w:tr>
      <w:tr w:rsidR="00194109" w:rsidTr="00023A16" w14:paraId="5DD6DB3F" w14:textId="77777777">
        <w:trPr>
          <w:trHeight w:val="216"/>
        </w:trPr>
        <w:tc>
          <w:tcPr>
            <w:tcW w:w="1755" w:type="dxa"/>
            <w:gridSpan w:val="2"/>
          </w:tcPr>
          <w:p w:rsidR="00194109" w:rsidP="00023A16" w:rsidRDefault="00194109" w14:paraId="3C8F4B82" w14:textId="77777777">
            <w:pPr>
              <w:jc w:val="center"/>
            </w:pPr>
          </w:p>
        </w:tc>
        <w:tc>
          <w:tcPr>
            <w:tcW w:w="7535" w:type="dxa"/>
            <w:gridSpan w:val="4"/>
          </w:tcPr>
          <w:p w:rsidR="00194109" w:rsidP="00023A16" w:rsidRDefault="00194109" w14:paraId="60508BD2" w14:textId="77777777">
            <w:r>
              <w:t>Collection Scavenger Hunt Review</w:t>
            </w:r>
          </w:p>
        </w:tc>
        <w:tc>
          <w:tcPr>
            <w:tcW w:w="1518" w:type="dxa"/>
          </w:tcPr>
          <w:p w:rsidR="00194109" w:rsidP="00023A16" w:rsidRDefault="00194109" w14:paraId="0D10F014" w14:textId="77777777"/>
        </w:tc>
      </w:tr>
      <w:tr w:rsidR="00194109" w:rsidTr="00023A16" w14:paraId="21E9BCEB" w14:textId="77777777">
        <w:trPr>
          <w:trHeight w:val="216"/>
        </w:trPr>
        <w:tc>
          <w:tcPr>
            <w:tcW w:w="1755" w:type="dxa"/>
            <w:gridSpan w:val="2"/>
          </w:tcPr>
          <w:p w:rsidR="00194109" w:rsidP="00023A16" w:rsidRDefault="00194109" w14:paraId="16A5F1A1" w14:textId="77777777">
            <w:pPr>
              <w:jc w:val="center"/>
            </w:pPr>
          </w:p>
        </w:tc>
        <w:tc>
          <w:tcPr>
            <w:tcW w:w="7535" w:type="dxa"/>
            <w:gridSpan w:val="4"/>
          </w:tcPr>
          <w:p w:rsidR="00194109" w:rsidP="00023A16" w:rsidRDefault="00194109" w14:paraId="77337CFC" w14:textId="0B6ED369">
            <w:r>
              <w:t>Q&amp;A on Local Shelving Order</w:t>
            </w:r>
            <w:r>
              <w:t xml:space="preserve"> and Shelving Order</w:t>
            </w:r>
          </w:p>
        </w:tc>
        <w:tc>
          <w:tcPr>
            <w:tcW w:w="1518" w:type="dxa"/>
          </w:tcPr>
          <w:p w:rsidR="00194109" w:rsidP="00023A16" w:rsidRDefault="00194109" w14:paraId="0D4EC50A" w14:textId="77777777"/>
        </w:tc>
      </w:tr>
      <w:tr w:rsidR="00194109" w:rsidTr="00023A16" w14:paraId="2901968C" w14:textId="77777777">
        <w:trPr>
          <w:trHeight w:val="194"/>
        </w:trPr>
        <w:tc>
          <w:tcPr>
            <w:tcW w:w="1755" w:type="dxa"/>
            <w:gridSpan w:val="2"/>
          </w:tcPr>
          <w:p w:rsidR="00194109" w:rsidP="00023A16" w:rsidRDefault="00194109" w14:paraId="6A19CE65" w14:textId="77777777"/>
        </w:tc>
        <w:tc>
          <w:tcPr>
            <w:tcW w:w="7535" w:type="dxa"/>
            <w:gridSpan w:val="4"/>
          </w:tcPr>
          <w:p w:rsidR="00194109" w:rsidP="00023A16" w:rsidRDefault="00194109" w14:paraId="7B0FF9B7" w14:textId="77777777">
            <w:r>
              <w:t>Begin independent assessment of sections shelving</w:t>
            </w:r>
          </w:p>
        </w:tc>
        <w:tc>
          <w:tcPr>
            <w:tcW w:w="1518" w:type="dxa"/>
          </w:tcPr>
          <w:p w:rsidR="00194109" w:rsidP="00023A16" w:rsidRDefault="00194109" w14:paraId="2EEBD971" w14:textId="77777777"/>
        </w:tc>
      </w:tr>
      <w:tr w:rsidR="00194109" w:rsidTr="00023A16" w14:paraId="1343EA23" w14:textId="77777777">
        <w:trPr>
          <w:trHeight w:val="194"/>
        </w:trPr>
        <w:tc>
          <w:tcPr>
            <w:tcW w:w="1755" w:type="dxa"/>
            <w:gridSpan w:val="2"/>
          </w:tcPr>
          <w:p w:rsidR="00194109" w:rsidP="00023A16" w:rsidRDefault="00194109" w14:paraId="1F014443" w14:textId="77777777"/>
        </w:tc>
        <w:tc>
          <w:tcPr>
            <w:tcW w:w="7535" w:type="dxa"/>
            <w:gridSpan w:val="4"/>
          </w:tcPr>
          <w:p w:rsidR="00194109" w:rsidP="00023A16" w:rsidRDefault="00194109" w14:paraId="0EA47D5C" w14:textId="5AF37ADB">
            <w:r>
              <w:t>Shelve</w:t>
            </w:r>
          </w:p>
        </w:tc>
        <w:tc>
          <w:tcPr>
            <w:tcW w:w="1518" w:type="dxa"/>
          </w:tcPr>
          <w:p w:rsidR="00194109" w:rsidP="00023A16" w:rsidRDefault="00194109" w14:paraId="5769DCAE" w14:textId="77777777"/>
        </w:tc>
      </w:tr>
      <w:tr w:rsidR="002C34F5" w:rsidTr="00A369E3" w14:paraId="12948127" w14:textId="77777777">
        <w:trPr>
          <w:trHeight w:val="310"/>
        </w:trPr>
        <w:tc>
          <w:tcPr>
            <w:tcW w:w="10808" w:type="dxa"/>
            <w:gridSpan w:val="7"/>
            <w:shd w:val="clear" w:color="auto" w:fill="BFBFBF" w:themeFill="background1" w:themeFillShade="BF"/>
          </w:tcPr>
          <w:p w:rsidR="002C34F5" w:rsidP="00A369E3" w:rsidRDefault="002C34F5" w14:paraId="43FE6C7B" w14:textId="538FADFB">
            <w:pPr>
              <w:jc w:val="center"/>
              <w:rPr>
                <w:b/>
                <w:bCs/>
                <w:sz w:val="32"/>
                <w:szCs w:val="32"/>
              </w:rPr>
            </w:pPr>
            <w:r>
              <w:rPr>
                <w:b/>
                <w:bCs/>
                <w:sz w:val="32"/>
                <w:szCs w:val="32"/>
              </w:rPr>
              <w:t xml:space="preserve">Day </w:t>
            </w:r>
            <w:r w:rsidR="001454A2">
              <w:rPr>
                <w:b/>
                <w:bCs/>
                <w:sz w:val="32"/>
                <w:szCs w:val="32"/>
              </w:rPr>
              <w:t xml:space="preserve">2 </w:t>
            </w:r>
            <w:r>
              <w:rPr>
                <w:b/>
                <w:bCs/>
                <w:sz w:val="32"/>
                <w:szCs w:val="32"/>
              </w:rPr>
              <w:t>– Tech Helper</w:t>
            </w:r>
          </w:p>
        </w:tc>
      </w:tr>
      <w:tr w:rsidR="002C34F5" w:rsidTr="00A369E3" w14:paraId="46608E7E" w14:textId="77777777">
        <w:trPr>
          <w:trHeight w:val="183"/>
        </w:trPr>
        <w:tc>
          <w:tcPr>
            <w:tcW w:w="1785" w:type="dxa"/>
            <w:gridSpan w:val="3"/>
          </w:tcPr>
          <w:p w:rsidR="002C34F5" w:rsidP="00A369E3" w:rsidRDefault="002C34F5" w14:paraId="662B802B" w14:textId="77777777">
            <w:pPr>
              <w:jc w:val="center"/>
            </w:pPr>
          </w:p>
        </w:tc>
        <w:tc>
          <w:tcPr>
            <w:tcW w:w="7445" w:type="dxa"/>
          </w:tcPr>
          <w:p w:rsidR="002C34F5" w:rsidP="00A369E3" w:rsidRDefault="001454A2" w14:paraId="2DE0EB02" w14:textId="2A5FD8E6">
            <w:r>
              <w:t>Complete Day 1 Tasks as needed</w:t>
            </w:r>
          </w:p>
        </w:tc>
        <w:tc>
          <w:tcPr>
            <w:tcW w:w="1578" w:type="dxa"/>
            <w:gridSpan w:val="3"/>
          </w:tcPr>
          <w:p w:rsidR="002C34F5" w:rsidP="00A369E3" w:rsidRDefault="002C34F5" w14:paraId="28A46918" w14:textId="77777777"/>
        </w:tc>
      </w:tr>
      <w:tr w:rsidR="002C34F5" w:rsidTr="00A369E3" w14:paraId="7184D34B" w14:textId="77777777">
        <w:trPr>
          <w:trHeight w:val="194"/>
        </w:trPr>
        <w:tc>
          <w:tcPr>
            <w:tcW w:w="1785" w:type="dxa"/>
            <w:gridSpan w:val="3"/>
          </w:tcPr>
          <w:p w:rsidR="002C34F5" w:rsidP="00A369E3" w:rsidRDefault="002C34F5" w14:paraId="01474A46" w14:textId="77777777"/>
        </w:tc>
        <w:tc>
          <w:tcPr>
            <w:tcW w:w="7445" w:type="dxa"/>
          </w:tcPr>
          <w:p w:rsidR="002C34F5" w:rsidP="00A369E3" w:rsidRDefault="00532FFF" w14:paraId="26F91262" w14:textId="22223896">
            <w:r>
              <w:t xml:space="preserve">Hands on experience with self-check machines, </w:t>
            </w:r>
            <w:r w:rsidR="009A6CC8">
              <w:t>printing, copying, faxing</w:t>
            </w:r>
          </w:p>
        </w:tc>
        <w:tc>
          <w:tcPr>
            <w:tcW w:w="1578" w:type="dxa"/>
            <w:gridSpan w:val="3"/>
          </w:tcPr>
          <w:p w:rsidR="002C34F5" w:rsidP="00A369E3" w:rsidRDefault="002C34F5" w14:paraId="3C4300DC" w14:textId="77777777"/>
        </w:tc>
      </w:tr>
      <w:tr w:rsidR="002C34F5" w:rsidTr="00A369E3" w14:paraId="66441ADC" w14:textId="77777777">
        <w:trPr>
          <w:trHeight w:val="194"/>
        </w:trPr>
        <w:tc>
          <w:tcPr>
            <w:tcW w:w="1785" w:type="dxa"/>
            <w:gridSpan w:val="3"/>
          </w:tcPr>
          <w:p w:rsidR="002C34F5" w:rsidP="00A369E3" w:rsidRDefault="002C34F5" w14:paraId="0FAAE4D4" w14:textId="77777777"/>
        </w:tc>
        <w:tc>
          <w:tcPr>
            <w:tcW w:w="7445" w:type="dxa"/>
          </w:tcPr>
          <w:p w:rsidR="002C34F5" w:rsidP="00A369E3" w:rsidRDefault="009A6CC8" w14:paraId="2A1940CE" w14:textId="7196AC0D">
            <w:r>
              <w:t xml:space="preserve">Review </w:t>
            </w:r>
            <w:r w:rsidR="00514D58">
              <w:t>guest interactions</w:t>
            </w:r>
          </w:p>
        </w:tc>
        <w:tc>
          <w:tcPr>
            <w:tcW w:w="1578" w:type="dxa"/>
            <w:gridSpan w:val="3"/>
          </w:tcPr>
          <w:p w:rsidR="002C34F5" w:rsidP="00A369E3" w:rsidRDefault="002C34F5" w14:paraId="25D7E39F" w14:textId="77777777"/>
        </w:tc>
      </w:tr>
    </w:tbl>
    <w:p w:rsidR="00C17547" w:rsidP="27C83276" w:rsidRDefault="00C17547" w14:paraId="777C2596" w14:textId="6A5D403E">
      <w:pPr>
        <w:jc w:val="left"/>
        <w:rPr>
          <w:rFonts w:ascii="Calibri" w:hAnsi="Calibri" w:eastAsia="Calibri" w:cs="Calibri"/>
          <w:i w:val="1"/>
          <w:iCs w:val="1"/>
          <w:sz w:val="32"/>
          <w:szCs w:val="32"/>
        </w:rPr>
      </w:pPr>
      <w:r w:rsidRPr="27C83276" w:rsidR="5C7B2273">
        <w:rPr>
          <w:rFonts w:ascii="Calibri" w:hAnsi="Calibri" w:eastAsia="Calibri" w:cs="Calibri"/>
          <w:i w:val="1"/>
          <w:iCs w:val="1"/>
          <w:sz w:val="32"/>
          <w:szCs w:val="32"/>
        </w:rPr>
        <w:t xml:space="preserve">Note: </w:t>
      </w:r>
      <w:r w:rsidRPr="27C83276" w:rsidR="5C7B2273">
        <w:rPr>
          <w:rFonts w:ascii="Calibri" w:hAnsi="Calibri" w:eastAsia="Calibri" w:cs="Calibri"/>
          <w:b w:val="0"/>
          <w:bCs w:val="0"/>
          <w:i w:val="0"/>
          <w:iCs w:val="0"/>
          <w:sz w:val="24"/>
          <w:szCs w:val="24"/>
        </w:rPr>
        <w:t>there is a “Damage and Pest Training – Volunteer" PowerPoint in the Volunteer S</w:t>
      </w:r>
      <w:r w:rsidRPr="27C83276" w:rsidR="38787A00">
        <w:rPr>
          <w:rFonts w:ascii="Calibri" w:hAnsi="Calibri" w:eastAsia="Calibri" w:cs="Calibri"/>
          <w:b w:val="0"/>
          <w:bCs w:val="0"/>
          <w:i w:val="0"/>
          <w:iCs w:val="0"/>
          <w:sz w:val="24"/>
          <w:szCs w:val="24"/>
        </w:rPr>
        <w:t>u</w:t>
      </w:r>
      <w:r w:rsidRPr="27C83276" w:rsidR="5C7B2273">
        <w:rPr>
          <w:rFonts w:ascii="Calibri" w:hAnsi="Calibri" w:eastAsia="Calibri" w:cs="Calibri"/>
          <w:b w:val="0"/>
          <w:bCs w:val="0"/>
          <w:i w:val="0"/>
          <w:iCs w:val="0"/>
          <w:sz w:val="24"/>
          <w:szCs w:val="24"/>
        </w:rPr>
        <w:t xml:space="preserve">pervisor SharePoint under </w:t>
      </w:r>
      <w:r w:rsidRPr="27C83276" w:rsidR="604FDA72">
        <w:rPr>
          <w:rFonts w:ascii="Calibri" w:hAnsi="Calibri" w:eastAsia="Calibri" w:cs="Calibri"/>
          <w:b w:val="0"/>
          <w:bCs w:val="0"/>
          <w:i w:val="0"/>
          <w:iCs w:val="0"/>
          <w:sz w:val="24"/>
          <w:szCs w:val="24"/>
        </w:rPr>
        <w:t>“</w:t>
      </w:r>
      <w:r w:rsidRPr="27C83276" w:rsidR="5C7B2273">
        <w:rPr>
          <w:rFonts w:ascii="Calibri" w:hAnsi="Calibri" w:eastAsia="Calibri" w:cs="Calibri"/>
          <w:b w:val="0"/>
          <w:bCs w:val="0"/>
          <w:i w:val="0"/>
          <w:iCs w:val="0"/>
          <w:sz w:val="24"/>
          <w:szCs w:val="24"/>
        </w:rPr>
        <w:t>T</w:t>
      </w:r>
      <w:r w:rsidRPr="27C83276" w:rsidR="5C7B2273">
        <w:rPr>
          <w:rFonts w:ascii="Calibri" w:hAnsi="Calibri" w:eastAsia="Calibri" w:cs="Calibri"/>
          <w:b w:val="0"/>
          <w:bCs w:val="0"/>
          <w:i w:val="0"/>
          <w:iCs w:val="0"/>
          <w:sz w:val="24"/>
          <w:szCs w:val="24"/>
        </w:rPr>
        <w:t>oolkits</w:t>
      </w:r>
      <w:r w:rsidRPr="27C83276" w:rsidR="0E34A078">
        <w:rPr>
          <w:rFonts w:ascii="Calibri" w:hAnsi="Calibri" w:eastAsia="Calibri" w:cs="Calibri"/>
          <w:b w:val="0"/>
          <w:bCs w:val="0"/>
          <w:i w:val="0"/>
          <w:iCs w:val="0"/>
          <w:sz w:val="24"/>
          <w:szCs w:val="24"/>
        </w:rPr>
        <w:t>”</w:t>
      </w:r>
      <w:r w:rsidRPr="27C83276" w:rsidR="5C7B2273">
        <w:rPr>
          <w:rFonts w:ascii="Calibri" w:hAnsi="Calibri" w:eastAsia="Calibri" w:cs="Calibri"/>
          <w:b w:val="0"/>
          <w:bCs w:val="0"/>
          <w:i w:val="0"/>
          <w:iCs w:val="0"/>
          <w:sz w:val="24"/>
          <w:szCs w:val="24"/>
        </w:rPr>
        <w:t xml:space="preserve">. This is for volunteers that will be handling </w:t>
      </w:r>
      <w:r w:rsidRPr="27C83276" w:rsidR="1F23796E">
        <w:rPr>
          <w:rFonts w:ascii="Calibri" w:hAnsi="Calibri" w:eastAsia="Calibri" w:cs="Calibri"/>
          <w:b w:val="0"/>
          <w:bCs w:val="0"/>
          <w:i w:val="0"/>
          <w:iCs w:val="0"/>
          <w:sz w:val="24"/>
          <w:szCs w:val="24"/>
        </w:rPr>
        <w:t>material</w:t>
      </w:r>
      <w:r w:rsidRPr="27C83276" w:rsidR="5C7B2273">
        <w:rPr>
          <w:rFonts w:ascii="Calibri" w:hAnsi="Calibri" w:eastAsia="Calibri" w:cs="Calibri"/>
          <w:b w:val="0"/>
          <w:bCs w:val="0"/>
          <w:i w:val="0"/>
          <w:iCs w:val="0"/>
          <w:sz w:val="24"/>
          <w:szCs w:val="24"/>
        </w:rPr>
        <w:t>.</w:t>
      </w:r>
    </w:p>
    <w:p w:rsidRPr="007D64C9" w:rsidR="006D6007" w:rsidP="00514D58" w:rsidRDefault="006D6007" w14:paraId="3DC7CABC" w14:textId="7D994AE1">
      <w:pPr>
        <w:rPr>
          <w:rFonts w:ascii="Calibri" w:hAnsi="Calibri" w:eastAsia="Calibri" w:cs="Calibri"/>
          <w:i/>
          <w:iCs/>
          <w:sz w:val="32"/>
          <w:szCs w:val="32"/>
        </w:rPr>
      </w:pPr>
      <w:r w:rsidRPr="007D64C9">
        <w:rPr>
          <w:rFonts w:ascii="Calibri" w:hAnsi="Calibri" w:eastAsia="Calibri" w:cs="Calibri"/>
          <w:i/>
          <w:iCs/>
          <w:sz w:val="32"/>
          <w:szCs w:val="32"/>
        </w:rPr>
        <w:t>Glossary of Terms</w:t>
      </w:r>
    </w:p>
    <w:p w:rsidRPr="005E2946" w:rsidR="006D6007" w:rsidP="006D6007" w:rsidRDefault="006D6007" w14:paraId="34B972ED" w14:textId="77777777">
      <w:pPr>
        <w:rPr>
          <w:rFonts w:ascii="Calibri" w:hAnsi="Calibri" w:eastAsia="Calibri" w:cs="Calibri"/>
        </w:rPr>
      </w:pPr>
      <w:r w:rsidRPr="005E2946">
        <w:rPr>
          <w:rFonts w:ascii="Calibri" w:hAnsi="Calibri" w:eastAsia="Calibri" w:cs="Calibri"/>
        </w:rPr>
        <w:t xml:space="preserve">Access – Access is a division of service within the Public Services division that is primarily responsible for the day-to-day operations of the library and ensuring </w:t>
      </w:r>
      <w:r w:rsidRPr="005E2946">
        <w:rPr>
          <w:rFonts w:ascii="Calibri" w:hAnsi="Calibri" w:eastAsia="Calibri" w:cs="Calibri"/>
          <w:i/>
          <w:iCs/>
        </w:rPr>
        <w:t xml:space="preserve">Access </w:t>
      </w:r>
      <w:r w:rsidRPr="005E2946">
        <w:rPr>
          <w:rFonts w:ascii="Calibri" w:hAnsi="Calibri" w:eastAsia="Calibri" w:cs="Calibri"/>
        </w:rPr>
        <w:t>to customers. Access tasks involve checking materials in and out, creating library accounts, resolving customer fines and other account issues, shelving materials, and ensuring the collection is accurately organized and easy to browse.</w:t>
      </w:r>
    </w:p>
    <w:p w:rsidR="006D6007" w:rsidP="006D6007" w:rsidRDefault="006D6007" w14:paraId="0AEDB97C" w14:textId="5D79EACC">
      <w:pPr>
        <w:rPr>
          <w:rFonts w:ascii="Calibri" w:hAnsi="Calibri" w:eastAsia="Calibri" w:cs="Calibri"/>
        </w:rPr>
      </w:pPr>
      <w:r w:rsidRPr="005E2946">
        <w:rPr>
          <w:rFonts w:ascii="Calibri" w:hAnsi="Calibri" w:eastAsia="Calibri" w:cs="Calibri"/>
        </w:rPr>
        <w:t xml:space="preserve">Catalog (OPAC) </w:t>
      </w:r>
      <w:r w:rsidRPr="005E2946" w:rsidR="00D70B5D">
        <w:rPr>
          <w:rFonts w:ascii="Calibri" w:hAnsi="Calibri" w:eastAsia="Calibri" w:cs="Calibri"/>
        </w:rPr>
        <w:t>–</w:t>
      </w:r>
      <w:r w:rsidRPr="005E2946">
        <w:rPr>
          <w:rFonts w:ascii="Calibri" w:hAnsi="Calibri" w:eastAsia="Calibri" w:cs="Calibri"/>
        </w:rPr>
        <w:t xml:space="preserve"> </w:t>
      </w:r>
      <w:r w:rsidRPr="005E2946" w:rsidR="00D70B5D">
        <w:rPr>
          <w:rFonts w:ascii="Calibri" w:hAnsi="Calibri" w:eastAsia="Calibri" w:cs="Calibri"/>
        </w:rPr>
        <w:t>The Online Public Access Catalog (OPAC) is what customers can use to browse our collection online, place holds, and manage their library account</w:t>
      </w:r>
      <w:r w:rsidRPr="005E2946" w:rsidR="00A83EEA">
        <w:rPr>
          <w:rFonts w:ascii="Calibri" w:hAnsi="Calibri" w:eastAsia="Calibri" w:cs="Calibri"/>
        </w:rPr>
        <w:t>.</w:t>
      </w:r>
    </w:p>
    <w:p w:rsidRPr="005E2946" w:rsidR="006D6007" w:rsidP="006D6007" w:rsidRDefault="006D6007" w14:paraId="39CAB3EF" w14:textId="59898AC6">
      <w:pPr>
        <w:rPr>
          <w:rFonts w:ascii="Calibri" w:hAnsi="Calibri" w:eastAsia="Calibri" w:cs="Calibri"/>
        </w:rPr>
      </w:pPr>
      <w:r w:rsidRPr="005E2946">
        <w:rPr>
          <w:rFonts w:ascii="Calibri" w:hAnsi="Calibri" w:eastAsia="Calibri" w:cs="Calibri"/>
        </w:rPr>
        <w:t xml:space="preserve">Engagement – Engagement is the other </w:t>
      </w:r>
      <w:r w:rsidRPr="005E2946" w:rsidR="00591680">
        <w:rPr>
          <w:rFonts w:ascii="Calibri" w:hAnsi="Calibri" w:eastAsia="Calibri" w:cs="Calibri"/>
        </w:rPr>
        <w:t>division</w:t>
      </w:r>
      <w:r w:rsidRPr="005E2946">
        <w:rPr>
          <w:rFonts w:ascii="Calibri" w:hAnsi="Calibri" w:eastAsia="Calibri" w:cs="Calibri"/>
        </w:rPr>
        <w:t xml:space="preserve"> (along with Access) of service with the Public Services division. Engagement staff handle engaging with customers both inside the library and within the community. They plan and conduct programs, perform reader’s advisory, and handle in-depth reference questions.</w:t>
      </w:r>
    </w:p>
    <w:p w:rsidRPr="005E2946" w:rsidR="00BC6F22" w:rsidP="006D6007" w:rsidRDefault="00BC6F22" w14:paraId="6902D48C" w14:textId="51495574">
      <w:pPr>
        <w:rPr>
          <w:rFonts w:ascii="Calibri" w:hAnsi="Calibri" w:eastAsia="Calibri" w:cs="Calibri"/>
        </w:rPr>
      </w:pPr>
      <w:r w:rsidRPr="005E2946">
        <w:rPr>
          <w:rFonts w:ascii="Calibri" w:hAnsi="Calibri" w:eastAsia="Calibri" w:cs="Calibri"/>
        </w:rPr>
        <w:t>Public Services – the division of Metro that includes the libraries, CIS, and Access</w:t>
      </w:r>
      <w:r w:rsidRPr="005E2946" w:rsidR="00BA1C1F">
        <w:rPr>
          <w:rFonts w:ascii="Calibri" w:hAnsi="Calibri" w:eastAsia="Calibri" w:cs="Calibri"/>
        </w:rPr>
        <w:t>, which coordinates the day-to-day front-line services libraries provide to the public.</w:t>
      </w:r>
    </w:p>
    <w:sectPr w:rsidRPr="005E2946" w:rsidR="00BC6F2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1701"/>
    <w:multiLevelType w:val="hybridMultilevel"/>
    <w:tmpl w:val="89B44576"/>
    <w:lvl w:ilvl="0" w:tplc="45960CE0">
      <w:start w:val="1"/>
      <w:numFmt w:val="bullet"/>
      <w:lvlText w:val=""/>
      <w:lvlJc w:val="left"/>
      <w:pPr>
        <w:ind w:left="720" w:hanging="360"/>
      </w:pPr>
      <w:rPr>
        <w:rFonts w:hint="default" w:ascii="Wingdings" w:hAnsi="Wingdings"/>
      </w:rPr>
    </w:lvl>
    <w:lvl w:ilvl="1" w:tplc="60EEF38A">
      <w:start w:val="1"/>
      <w:numFmt w:val="bullet"/>
      <w:lvlText w:val="o"/>
      <w:lvlJc w:val="left"/>
      <w:pPr>
        <w:ind w:left="1440" w:hanging="360"/>
      </w:pPr>
      <w:rPr>
        <w:rFonts w:hint="default" w:ascii="Courier New" w:hAnsi="Courier New"/>
      </w:rPr>
    </w:lvl>
    <w:lvl w:ilvl="2" w:tplc="7AC8AD2A">
      <w:start w:val="1"/>
      <w:numFmt w:val="bullet"/>
      <w:lvlText w:val=""/>
      <w:lvlJc w:val="left"/>
      <w:pPr>
        <w:ind w:left="2160" w:hanging="360"/>
      </w:pPr>
      <w:rPr>
        <w:rFonts w:hint="default" w:ascii="Wingdings" w:hAnsi="Wingdings"/>
      </w:rPr>
    </w:lvl>
    <w:lvl w:ilvl="3" w:tplc="CFB8422A">
      <w:start w:val="1"/>
      <w:numFmt w:val="bullet"/>
      <w:lvlText w:val=""/>
      <w:lvlJc w:val="left"/>
      <w:pPr>
        <w:ind w:left="2880" w:hanging="360"/>
      </w:pPr>
      <w:rPr>
        <w:rFonts w:hint="default" w:ascii="Symbol" w:hAnsi="Symbol"/>
      </w:rPr>
    </w:lvl>
    <w:lvl w:ilvl="4" w:tplc="DBC0F9F8">
      <w:start w:val="1"/>
      <w:numFmt w:val="bullet"/>
      <w:lvlText w:val="o"/>
      <w:lvlJc w:val="left"/>
      <w:pPr>
        <w:ind w:left="3600" w:hanging="360"/>
      </w:pPr>
      <w:rPr>
        <w:rFonts w:hint="default" w:ascii="Courier New" w:hAnsi="Courier New"/>
      </w:rPr>
    </w:lvl>
    <w:lvl w:ilvl="5" w:tplc="5462B052">
      <w:start w:val="1"/>
      <w:numFmt w:val="bullet"/>
      <w:lvlText w:val=""/>
      <w:lvlJc w:val="left"/>
      <w:pPr>
        <w:ind w:left="4320" w:hanging="360"/>
      </w:pPr>
      <w:rPr>
        <w:rFonts w:hint="default" w:ascii="Wingdings" w:hAnsi="Wingdings"/>
      </w:rPr>
    </w:lvl>
    <w:lvl w:ilvl="6" w:tplc="D536002E">
      <w:start w:val="1"/>
      <w:numFmt w:val="bullet"/>
      <w:lvlText w:val=""/>
      <w:lvlJc w:val="left"/>
      <w:pPr>
        <w:ind w:left="5040" w:hanging="360"/>
      </w:pPr>
      <w:rPr>
        <w:rFonts w:hint="default" w:ascii="Symbol" w:hAnsi="Symbol"/>
      </w:rPr>
    </w:lvl>
    <w:lvl w:ilvl="7" w:tplc="6562CEDE">
      <w:start w:val="1"/>
      <w:numFmt w:val="bullet"/>
      <w:lvlText w:val="o"/>
      <w:lvlJc w:val="left"/>
      <w:pPr>
        <w:ind w:left="5760" w:hanging="360"/>
      </w:pPr>
      <w:rPr>
        <w:rFonts w:hint="default" w:ascii="Courier New" w:hAnsi="Courier New"/>
      </w:rPr>
    </w:lvl>
    <w:lvl w:ilvl="8" w:tplc="A510E076">
      <w:start w:val="1"/>
      <w:numFmt w:val="bullet"/>
      <w:lvlText w:val=""/>
      <w:lvlJc w:val="left"/>
      <w:pPr>
        <w:ind w:left="6480" w:hanging="360"/>
      </w:pPr>
      <w:rPr>
        <w:rFonts w:hint="default" w:ascii="Wingdings" w:hAnsi="Wingdings"/>
      </w:rPr>
    </w:lvl>
  </w:abstractNum>
  <w:abstractNum w:abstractNumId="1" w15:restartNumberingAfterBreak="0">
    <w:nsid w:val="12E47A91"/>
    <w:multiLevelType w:val="hybridMultilevel"/>
    <w:tmpl w:val="A6604EFA"/>
    <w:lvl w:ilvl="0" w:tplc="1DC0AFC8">
      <w:numFmt w:val="bullet"/>
      <w:lvlText w:val=""/>
      <w:lvlJc w:val="left"/>
      <w:pPr>
        <w:ind w:left="663" w:hanging="238"/>
      </w:pPr>
      <w:rPr>
        <w:rFonts w:hint="default" w:ascii="Symbol" w:hAnsi="Symbol" w:eastAsia="Symbol" w:cs="Symbol"/>
        <w:w w:val="101"/>
        <w:sz w:val="22"/>
        <w:szCs w:val="22"/>
        <w:lang w:val="en-US" w:eastAsia="en-US" w:bidi="ar-SA"/>
      </w:rPr>
    </w:lvl>
    <w:lvl w:ilvl="1" w:tplc="1E227C9A">
      <w:numFmt w:val="bullet"/>
      <w:lvlText w:val="•"/>
      <w:lvlJc w:val="left"/>
      <w:pPr>
        <w:ind w:left="1352" w:hanging="238"/>
      </w:pPr>
      <w:rPr>
        <w:rFonts w:hint="default"/>
        <w:lang w:val="en-US" w:eastAsia="en-US" w:bidi="ar-SA"/>
      </w:rPr>
    </w:lvl>
    <w:lvl w:ilvl="2" w:tplc="B1CED39E">
      <w:numFmt w:val="bullet"/>
      <w:lvlText w:val="•"/>
      <w:lvlJc w:val="left"/>
      <w:pPr>
        <w:ind w:left="2044" w:hanging="238"/>
      </w:pPr>
      <w:rPr>
        <w:rFonts w:hint="default"/>
        <w:lang w:val="en-US" w:eastAsia="en-US" w:bidi="ar-SA"/>
      </w:rPr>
    </w:lvl>
    <w:lvl w:ilvl="3" w:tplc="F3408B26">
      <w:numFmt w:val="bullet"/>
      <w:lvlText w:val="•"/>
      <w:lvlJc w:val="left"/>
      <w:pPr>
        <w:ind w:left="2736" w:hanging="238"/>
      </w:pPr>
      <w:rPr>
        <w:rFonts w:hint="default"/>
        <w:lang w:val="en-US" w:eastAsia="en-US" w:bidi="ar-SA"/>
      </w:rPr>
    </w:lvl>
    <w:lvl w:ilvl="4" w:tplc="9A52BC6E">
      <w:numFmt w:val="bullet"/>
      <w:lvlText w:val="•"/>
      <w:lvlJc w:val="left"/>
      <w:pPr>
        <w:ind w:left="3429" w:hanging="238"/>
      </w:pPr>
      <w:rPr>
        <w:rFonts w:hint="default"/>
        <w:lang w:val="en-US" w:eastAsia="en-US" w:bidi="ar-SA"/>
      </w:rPr>
    </w:lvl>
    <w:lvl w:ilvl="5" w:tplc="7D78F2F2">
      <w:numFmt w:val="bullet"/>
      <w:lvlText w:val="•"/>
      <w:lvlJc w:val="left"/>
      <w:pPr>
        <w:ind w:left="4121" w:hanging="238"/>
      </w:pPr>
      <w:rPr>
        <w:rFonts w:hint="default"/>
        <w:lang w:val="en-US" w:eastAsia="en-US" w:bidi="ar-SA"/>
      </w:rPr>
    </w:lvl>
    <w:lvl w:ilvl="6" w:tplc="CB448B3A">
      <w:numFmt w:val="bullet"/>
      <w:lvlText w:val="•"/>
      <w:lvlJc w:val="left"/>
      <w:pPr>
        <w:ind w:left="4813" w:hanging="238"/>
      </w:pPr>
      <w:rPr>
        <w:rFonts w:hint="default"/>
        <w:lang w:val="en-US" w:eastAsia="en-US" w:bidi="ar-SA"/>
      </w:rPr>
    </w:lvl>
    <w:lvl w:ilvl="7" w:tplc="92789B36">
      <w:numFmt w:val="bullet"/>
      <w:lvlText w:val="•"/>
      <w:lvlJc w:val="left"/>
      <w:pPr>
        <w:ind w:left="5505" w:hanging="238"/>
      </w:pPr>
      <w:rPr>
        <w:rFonts w:hint="default"/>
        <w:lang w:val="en-US" w:eastAsia="en-US" w:bidi="ar-SA"/>
      </w:rPr>
    </w:lvl>
    <w:lvl w:ilvl="8" w:tplc="F8709F66">
      <w:numFmt w:val="bullet"/>
      <w:lvlText w:val="•"/>
      <w:lvlJc w:val="left"/>
      <w:pPr>
        <w:ind w:left="6198" w:hanging="238"/>
      </w:pPr>
      <w:rPr>
        <w:rFonts w:hint="default"/>
        <w:lang w:val="en-US" w:eastAsia="en-US" w:bidi="ar-SA"/>
      </w:rPr>
    </w:lvl>
  </w:abstractNum>
  <w:abstractNum w:abstractNumId="2" w15:restartNumberingAfterBreak="0">
    <w:nsid w:val="181179E6"/>
    <w:multiLevelType w:val="multilevel"/>
    <w:tmpl w:val="8C143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E40A74"/>
    <w:multiLevelType w:val="hybridMultilevel"/>
    <w:tmpl w:val="4F8E5FDE"/>
    <w:lvl w:ilvl="0" w:tplc="2900530A">
      <w:start w:val="1"/>
      <w:numFmt w:val="bullet"/>
      <w:lvlText w:val=""/>
      <w:lvlJc w:val="left"/>
      <w:pPr>
        <w:ind w:left="720" w:hanging="360"/>
      </w:pPr>
      <w:rPr>
        <w:rFonts w:hint="default" w:ascii="Wingdings" w:hAnsi="Wingdings"/>
      </w:rPr>
    </w:lvl>
    <w:lvl w:ilvl="1" w:tplc="15D84EA0">
      <w:start w:val="1"/>
      <w:numFmt w:val="bullet"/>
      <w:lvlText w:val="o"/>
      <w:lvlJc w:val="left"/>
      <w:pPr>
        <w:ind w:left="1440" w:hanging="360"/>
      </w:pPr>
      <w:rPr>
        <w:rFonts w:hint="default" w:ascii="Courier New" w:hAnsi="Courier New"/>
      </w:rPr>
    </w:lvl>
    <w:lvl w:ilvl="2" w:tplc="E7EA809C">
      <w:start w:val="1"/>
      <w:numFmt w:val="bullet"/>
      <w:lvlText w:val=""/>
      <w:lvlJc w:val="left"/>
      <w:pPr>
        <w:ind w:left="2160" w:hanging="360"/>
      </w:pPr>
      <w:rPr>
        <w:rFonts w:hint="default" w:ascii="Wingdings" w:hAnsi="Wingdings"/>
      </w:rPr>
    </w:lvl>
    <w:lvl w:ilvl="3" w:tplc="639A7772">
      <w:start w:val="1"/>
      <w:numFmt w:val="bullet"/>
      <w:lvlText w:val=""/>
      <w:lvlJc w:val="left"/>
      <w:pPr>
        <w:ind w:left="2880" w:hanging="360"/>
      </w:pPr>
      <w:rPr>
        <w:rFonts w:hint="default" w:ascii="Symbol" w:hAnsi="Symbol"/>
      </w:rPr>
    </w:lvl>
    <w:lvl w:ilvl="4" w:tplc="F5D69F64">
      <w:start w:val="1"/>
      <w:numFmt w:val="bullet"/>
      <w:lvlText w:val="o"/>
      <w:lvlJc w:val="left"/>
      <w:pPr>
        <w:ind w:left="3600" w:hanging="360"/>
      </w:pPr>
      <w:rPr>
        <w:rFonts w:hint="default" w:ascii="Courier New" w:hAnsi="Courier New"/>
      </w:rPr>
    </w:lvl>
    <w:lvl w:ilvl="5" w:tplc="5226F144">
      <w:start w:val="1"/>
      <w:numFmt w:val="bullet"/>
      <w:lvlText w:val=""/>
      <w:lvlJc w:val="left"/>
      <w:pPr>
        <w:ind w:left="4320" w:hanging="360"/>
      </w:pPr>
      <w:rPr>
        <w:rFonts w:hint="default" w:ascii="Wingdings" w:hAnsi="Wingdings"/>
      </w:rPr>
    </w:lvl>
    <w:lvl w:ilvl="6" w:tplc="46489940">
      <w:start w:val="1"/>
      <w:numFmt w:val="bullet"/>
      <w:lvlText w:val=""/>
      <w:lvlJc w:val="left"/>
      <w:pPr>
        <w:ind w:left="5040" w:hanging="360"/>
      </w:pPr>
      <w:rPr>
        <w:rFonts w:hint="default" w:ascii="Symbol" w:hAnsi="Symbol"/>
      </w:rPr>
    </w:lvl>
    <w:lvl w:ilvl="7" w:tplc="B3EE2AB8">
      <w:start w:val="1"/>
      <w:numFmt w:val="bullet"/>
      <w:lvlText w:val="o"/>
      <w:lvlJc w:val="left"/>
      <w:pPr>
        <w:ind w:left="5760" w:hanging="360"/>
      </w:pPr>
      <w:rPr>
        <w:rFonts w:hint="default" w:ascii="Courier New" w:hAnsi="Courier New"/>
      </w:rPr>
    </w:lvl>
    <w:lvl w:ilvl="8" w:tplc="61F0B702">
      <w:start w:val="1"/>
      <w:numFmt w:val="bullet"/>
      <w:lvlText w:val=""/>
      <w:lvlJc w:val="left"/>
      <w:pPr>
        <w:ind w:left="6480" w:hanging="360"/>
      </w:pPr>
      <w:rPr>
        <w:rFonts w:hint="default" w:ascii="Wingdings" w:hAnsi="Wingdings"/>
      </w:rPr>
    </w:lvl>
  </w:abstractNum>
  <w:abstractNum w:abstractNumId="4" w15:restartNumberingAfterBreak="0">
    <w:nsid w:val="1D2B438D"/>
    <w:multiLevelType w:val="hybridMultilevel"/>
    <w:tmpl w:val="5D6A3334"/>
    <w:lvl w:ilvl="0" w:tplc="9A30B266">
      <w:numFmt w:val="bullet"/>
      <w:lvlText w:val=""/>
      <w:lvlJc w:val="left"/>
      <w:pPr>
        <w:ind w:left="663" w:hanging="267"/>
      </w:pPr>
      <w:rPr>
        <w:rFonts w:hint="default" w:ascii="Symbol" w:hAnsi="Symbol" w:eastAsia="Symbol" w:cs="Symbol"/>
        <w:w w:val="101"/>
        <w:sz w:val="22"/>
        <w:szCs w:val="22"/>
        <w:lang w:val="en-US" w:eastAsia="en-US" w:bidi="ar-SA"/>
      </w:rPr>
    </w:lvl>
    <w:lvl w:ilvl="1" w:tplc="A768DAC4">
      <w:numFmt w:val="bullet"/>
      <w:lvlText w:val="•"/>
      <w:lvlJc w:val="left"/>
      <w:pPr>
        <w:ind w:left="1352" w:hanging="267"/>
      </w:pPr>
      <w:rPr>
        <w:rFonts w:hint="default"/>
        <w:lang w:val="en-US" w:eastAsia="en-US" w:bidi="ar-SA"/>
      </w:rPr>
    </w:lvl>
    <w:lvl w:ilvl="2" w:tplc="0CDA860A">
      <w:numFmt w:val="bullet"/>
      <w:lvlText w:val="•"/>
      <w:lvlJc w:val="left"/>
      <w:pPr>
        <w:ind w:left="2044" w:hanging="267"/>
      </w:pPr>
      <w:rPr>
        <w:rFonts w:hint="default"/>
        <w:lang w:val="en-US" w:eastAsia="en-US" w:bidi="ar-SA"/>
      </w:rPr>
    </w:lvl>
    <w:lvl w:ilvl="3" w:tplc="8D3E27D6">
      <w:numFmt w:val="bullet"/>
      <w:lvlText w:val="•"/>
      <w:lvlJc w:val="left"/>
      <w:pPr>
        <w:ind w:left="2736" w:hanging="267"/>
      </w:pPr>
      <w:rPr>
        <w:rFonts w:hint="default"/>
        <w:lang w:val="en-US" w:eastAsia="en-US" w:bidi="ar-SA"/>
      </w:rPr>
    </w:lvl>
    <w:lvl w:ilvl="4" w:tplc="C30AFB6A">
      <w:numFmt w:val="bullet"/>
      <w:lvlText w:val="•"/>
      <w:lvlJc w:val="left"/>
      <w:pPr>
        <w:ind w:left="3429" w:hanging="267"/>
      </w:pPr>
      <w:rPr>
        <w:rFonts w:hint="default"/>
        <w:lang w:val="en-US" w:eastAsia="en-US" w:bidi="ar-SA"/>
      </w:rPr>
    </w:lvl>
    <w:lvl w:ilvl="5" w:tplc="C6A67D90">
      <w:numFmt w:val="bullet"/>
      <w:lvlText w:val="•"/>
      <w:lvlJc w:val="left"/>
      <w:pPr>
        <w:ind w:left="4121" w:hanging="267"/>
      </w:pPr>
      <w:rPr>
        <w:rFonts w:hint="default"/>
        <w:lang w:val="en-US" w:eastAsia="en-US" w:bidi="ar-SA"/>
      </w:rPr>
    </w:lvl>
    <w:lvl w:ilvl="6" w:tplc="88084214">
      <w:numFmt w:val="bullet"/>
      <w:lvlText w:val="•"/>
      <w:lvlJc w:val="left"/>
      <w:pPr>
        <w:ind w:left="4813" w:hanging="267"/>
      </w:pPr>
      <w:rPr>
        <w:rFonts w:hint="default"/>
        <w:lang w:val="en-US" w:eastAsia="en-US" w:bidi="ar-SA"/>
      </w:rPr>
    </w:lvl>
    <w:lvl w:ilvl="7" w:tplc="77660024">
      <w:numFmt w:val="bullet"/>
      <w:lvlText w:val="•"/>
      <w:lvlJc w:val="left"/>
      <w:pPr>
        <w:ind w:left="5505" w:hanging="267"/>
      </w:pPr>
      <w:rPr>
        <w:rFonts w:hint="default"/>
        <w:lang w:val="en-US" w:eastAsia="en-US" w:bidi="ar-SA"/>
      </w:rPr>
    </w:lvl>
    <w:lvl w:ilvl="8" w:tplc="AD562AFC">
      <w:numFmt w:val="bullet"/>
      <w:lvlText w:val="•"/>
      <w:lvlJc w:val="left"/>
      <w:pPr>
        <w:ind w:left="6198" w:hanging="267"/>
      </w:pPr>
      <w:rPr>
        <w:rFonts w:hint="default"/>
        <w:lang w:val="en-US" w:eastAsia="en-US" w:bidi="ar-SA"/>
      </w:rPr>
    </w:lvl>
  </w:abstractNum>
  <w:abstractNum w:abstractNumId="5" w15:restartNumberingAfterBreak="0">
    <w:nsid w:val="22566CD6"/>
    <w:multiLevelType w:val="hybridMultilevel"/>
    <w:tmpl w:val="3D74E1FE"/>
    <w:lvl w:ilvl="0" w:tplc="4B02F214">
      <w:start w:val="1"/>
      <w:numFmt w:val="bullet"/>
      <w:lvlText w:val=""/>
      <w:lvlJc w:val="left"/>
      <w:pPr>
        <w:ind w:left="720" w:hanging="360"/>
      </w:pPr>
      <w:rPr>
        <w:rFonts w:hint="default" w:ascii="Wingdings" w:hAnsi="Wingdings"/>
      </w:rPr>
    </w:lvl>
    <w:lvl w:ilvl="1" w:tplc="9296F5F4">
      <w:start w:val="1"/>
      <w:numFmt w:val="bullet"/>
      <w:lvlText w:val="o"/>
      <w:lvlJc w:val="left"/>
      <w:pPr>
        <w:ind w:left="1440" w:hanging="360"/>
      </w:pPr>
      <w:rPr>
        <w:rFonts w:hint="default" w:ascii="Courier New" w:hAnsi="Courier New"/>
      </w:rPr>
    </w:lvl>
    <w:lvl w:ilvl="2" w:tplc="34FE7A5E">
      <w:start w:val="1"/>
      <w:numFmt w:val="bullet"/>
      <w:lvlText w:val=""/>
      <w:lvlJc w:val="left"/>
      <w:pPr>
        <w:ind w:left="2160" w:hanging="360"/>
      </w:pPr>
      <w:rPr>
        <w:rFonts w:hint="default" w:ascii="Wingdings" w:hAnsi="Wingdings"/>
      </w:rPr>
    </w:lvl>
    <w:lvl w:ilvl="3" w:tplc="F432DBB4">
      <w:start w:val="1"/>
      <w:numFmt w:val="bullet"/>
      <w:lvlText w:val=""/>
      <w:lvlJc w:val="left"/>
      <w:pPr>
        <w:ind w:left="2880" w:hanging="360"/>
      </w:pPr>
      <w:rPr>
        <w:rFonts w:hint="default" w:ascii="Symbol" w:hAnsi="Symbol"/>
      </w:rPr>
    </w:lvl>
    <w:lvl w:ilvl="4" w:tplc="13620AB6">
      <w:start w:val="1"/>
      <w:numFmt w:val="bullet"/>
      <w:lvlText w:val="o"/>
      <w:lvlJc w:val="left"/>
      <w:pPr>
        <w:ind w:left="3600" w:hanging="360"/>
      </w:pPr>
      <w:rPr>
        <w:rFonts w:hint="default" w:ascii="Courier New" w:hAnsi="Courier New"/>
      </w:rPr>
    </w:lvl>
    <w:lvl w:ilvl="5" w:tplc="3578C83A">
      <w:start w:val="1"/>
      <w:numFmt w:val="bullet"/>
      <w:lvlText w:val=""/>
      <w:lvlJc w:val="left"/>
      <w:pPr>
        <w:ind w:left="4320" w:hanging="360"/>
      </w:pPr>
      <w:rPr>
        <w:rFonts w:hint="default" w:ascii="Wingdings" w:hAnsi="Wingdings"/>
      </w:rPr>
    </w:lvl>
    <w:lvl w:ilvl="6" w:tplc="DC02F04A">
      <w:start w:val="1"/>
      <w:numFmt w:val="bullet"/>
      <w:lvlText w:val=""/>
      <w:lvlJc w:val="left"/>
      <w:pPr>
        <w:ind w:left="5040" w:hanging="360"/>
      </w:pPr>
      <w:rPr>
        <w:rFonts w:hint="default" w:ascii="Symbol" w:hAnsi="Symbol"/>
      </w:rPr>
    </w:lvl>
    <w:lvl w:ilvl="7" w:tplc="D618D11A">
      <w:start w:val="1"/>
      <w:numFmt w:val="bullet"/>
      <w:lvlText w:val="o"/>
      <w:lvlJc w:val="left"/>
      <w:pPr>
        <w:ind w:left="5760" w:hanging="360"/>
      </w:pPr>
      <w:rPr>
        <w:rFonts w:hint="default" w:ascii="Courier New" w:hAnsi="Courier New"/>
      </w:rPr>
    </w:lvl>
    <w:lvl w:ilvl="8" w:tplc="852A3ABE">
      <w:start w:val="1"/>
      <w:numFmt w:val="bullet"/>
      <w:lvlText w:val=""/>
      <w:lvlJc w:val="left"/>
      <w:pPr>
        <w:ind w:left="6480" w:hanging="360"/>
      </w:pPr>
      <w:rPr>
        <w:rFonts w:hint="default" w:ascii="Wingdings" w:hAnsi="Wingdings"/>
      </w:rPr>
    </w:lvl>
  </w:abstractNum>
  <w:abstractNum w:abstractNumId="6" w15:restartNumberingAfterBreak="0">
    <w:nsid w:val="3A8677B1"/>
    <w:multiLevelType w:val="hybridMultilevel"/>
    <w:tmpl w:val="48462702"/>
    <w:lvl w:ilvl="0" w:tplc="CE66A4E4">
      <w:start w:val="1"/>
      <w:numFmt w:val="bullet"/>
      <w:lvlText w:val=""/>
      <w:lvlJc w:val="left"/>
      <w:pPr>
        <w:ind w:left="720" w:hanging="360"/>
      </w:pPr>
      <w:rPr>
        <w:rFonts w:hint="default" w:ascii="Wingdings" w:hAnsi="Wingdings"/>
      </w:rPr>
    </w:lvl>
    <w:lvl w:ilvl="1" w:tplc="2FFAE84C">
      <w:start w:val="1"/>
      <w:numFmt w:val="bullet"/>
      <w:lvlText w:val="o"/>
      <w:lvlJc w:val="left"/>
      <w:pPr>
        <w:ind w:left="1440" w:hanging="360"/>
      </w:pPr>
      <w:rPr>
        <w:rFonts w:hint="default" w:ascii="Courier New" w:hAnsi="Courier New"/>
      </w:rPr>
    </w:lvl>
    <w:lvl w:ilvl="2" w:tplc="2EF6EA8C">
      <w:start w:val="1"/>
      <w:numFmt w:val="bullet"/>
      <w:lvlText w:val=""/>
      <w:lvlJc w:val="left"/>
      <w:pPr>
        <w:ind w:left="2160" w:hanging="360"/>
      </w:pPr>
      <w:rPr>
        <w:rFonts w:hint="default" w:ascii="Wingdings" w:hAnsi="Wingdings"/>
      </w:rPr>
    </w:lvl>
    <w:lvl w:ilvl="3" w:tplc="9AB82776">
      <w:start w:val="1"/>
      <w:numFmt w:val="bullet"/>
      <w:lvlText w:val=""/>
      <w:lvlJc w:val="left"/>
      <w:pPr>
        <w:ind w:left="2880" w:hanging="360"/>
      </w:pPr>
      <w:rPr>
        <w:rFonts w:hint="default" w:ascii="Symbol" w:hAnsi="Symbol"/>
      </w:rPr>
    </w:lvl>
    <w:lvl w:ilvl="4" w:tplc="5172E3DA">
      <w:start w:val="1"/>
      <w:numFmt w:val="bullet"/>
      <w:lvlText w:val="o"/>
      <w:lvlJc w:val="left"/>
      <w:pPr>
        <w:ind w:left="3600" w:hanging="360"/>
      </w:pPr>
      <w:rPr>
        <w:rFonts w:hint="default" w:ascii="Courier New" w:hAnsi="Courier New"/>
      </w:rPr>
    </w:lvl>
    <w:lvl w:ilvl="5" w:tplc="B40E35CE">
      <w:start w:val="1"/>
      <w:numFmt w:val="bullet"/>
      <w:lvlText w:val=""/>
      <w:lvlJc w:val="left"/>
      <w:pPr>
        <w:ind w:left="4320" w:hanging="360"/>
      </w:pPr>
      <w:rPr>
        <w:rFonts w:hint="default" w:ascii="Wingdings" w:hAnsi="Wingdings"/>
      </w:rPr>
    </w:lvl>
    <w:lvl w:ilvl="6" w:tplc="8E4803EE">
      <w:start w:val="1"/>
      <w:numFmt w:val="bullet"/>
      <w:lvlText w:val=""/>
      <w:lvlJc w:val="left"/>
      <w:pPr>
        <w:ind w:left="5040" w:hanging="360"/>
      </w:pPr>
      <w:rPr>
        <w:rFonts w:hint="default" w:ascii="Symbol" w:hAnsi="Symbol"/>
      </w:rPr>
    </w:lvl>
    <w:lvl w:ilvl="7" w:tplc="3C084C0C">
      <w:start w:val="1"/>
      <w:numFmt w:val="bullet"/>
      <w:lvlText w:val="o"/>
      <w:lvlJc w:val="left"/>
      <w:pPr>
        <w:ind w:left="5760" w:hanging="360"/>
      </w:pPr>
      <w:rPr>
        <w:rFonts w:hint="default" w:ascii="Courier New" w:hAnsi="Courier New"/>
      </w:rPr>
    </w:lvl>
    <w:lvl w:ilvl="8" w:tplc="DF660AD6">
      <w:start w:val="1"/>
      <w:numFmt w:val="bullet"/>
      <w:lvlText w:val=""/>
      <w:lvlJc w:val="left"/>
      <w:pPr>
        <w:ind w:left="6480" w:hanging="360"/>
      </w:pPr>
      <w:rPr>
        <w:rFonts w:hint="default" w:ascii="Wingdings" w:hAnsi="Wingdings"/>
      </w:rPr>
    </w:lvl>
  </w:abstractNum>
  <w:abstractNum w:abstractNumId="7" w15:restartNumberingAfterBreak="0">
    <w:nsid w:val="3A9D4D33"/>
    <w:multiLevelType w:val="hybridMultilevel"/>
    <w:tmpl w:val="E5F20FA4"/>
    <w:lvl w:ilvl="0" w:tplc="7B9A3C66">
      <w:numFmt w:val="bullet"/>
      <w:lvlText w:val=""/>
      <w:lvlJc w:val="left"/>
      <w:pPr>
        <w:ind w:left="663" w:hanging="238"/>
      </w:pPr>
      <w:rPr>
        <w:rFonts w:hint="default" w:ascii="Symbol" w:hAnsi="Symbol" w:eastAsia="Symbol" w:cs="Symbol"/>
        <w:w w:val="101"/>
        <w:sz w:val="22"/>
        <w:szCs w:val="22"/>
        <w:lang w:val="en-US" w:eastAsia="en-US" w:bidi="ar-SA"/>
      </w:rPr>
    </w:lvl>
    <w:lvl w:ilvl="1" w:tplc="929CE00C">
      <w:numFmt w:val="bullet"/>
      <w:lvlText w:val="•"/>
      <w:lvlJc w:val="left"/>
      <w:pPr>
        <w:ind w:left="1352" w:hanging="238"/>
      </w:pPr>
      <w:rPr>
        <w:rFonts w:hint="default"/>
        <w:lang w:val="en-US" w:eastAsia="en-US" w:bidi="ar-SA"/>
      </w:rPr>
    </w:lvl>
    <w:lvl w:ilvl="2" w:tplc="AE1E5A38">
      <w:numFmt w:val="bullet"/>
      <w:lvlText w:val="•"/>
      <w:lvlJc w:val="left"/>
      <w:pPr>
        <w:ind w:left="2044" w:hanging="238"/>
      </w:pPr>
      <w:rPr>
        <w:rFonts w:hint="default"/>
        <w:lang w:val="en-US" w:eastAsia="en-US" w:bidi="ar-SA"/>
      </w:rPr>
    </w:lvl>
    <w:lvl w:ilvl="3" w:tplc="9EB8A174">
      <w:numFmt w:val="bullet"/>
      <w:lvlText w:val="•"/>
      <w:lvlJc w:val="left"/>
      <w:pPr>
        <w:ind w:left="2736" w:hanging="238"/>
      </w:pPr>
      <w:rPr>
        <w:rFonts w:hint="default"/>
        <w:lang w:val="en-US" w:eastAsia="en-US" w:bidi="ar-SA"/>
      </w:rPr>
    </w:lvl>
    <w:lvl w:ilvl="4" w:tplc="71B258D6">
      <w:numFmt w:val="bullet"/>
      <w:lvlText w:val="•"/>
      <w:lvlJc w:val="left"/>
      <w:pPr>
        <w:ind w:left="3429" w:hanging="238"/>
      </w:pPr>
      <w:rPr>
        <w:rFonts w:hint="default"/>
        <w:lang w:val="en-US" w:eastAsia="en-US" w:bidi="ar-SA"/>
      </w:rPr>
    </w:lvl>
    <w:lvl w:ilvl="5" w:tplc="9B9070C2">
      <w:numFmt w:val="bullet"/>
      <w:lvlText w:val="•"/>
      <w:lvlJc w:val="left"/>
      <w:pPr>
        <w:ind w:left="4121" w:hanging="238"/>
      </w:pPr>
      <w:rPr>
        <w:rFonts w:hint="default"/>
        <w:lang w:val="en-US" w:eastAsia="en-US" w:bidi="ar-SA"/>
      </w:rPr>
    </w:lvl>
    <w:lvl w:ilvl="6" w:tplc="25B017F4">
      <w:numFmt w:val="bullet"/>
      <w:lvlText w:val="•"/>
      <w:lvlJc w:val="left"/>
      <w:pPr>
        <w:ind w:left="4813" w:hanging="238"/>
      </w:pPr>
      <w:rPr>
        <w:rFonts w:hint="default"/>
        <w:lang w:val="en-US" w:eastAsia="en-US" w:bidi="ar-SA"/>
      </w:rPr>
    </w:lvl>
    <w:lvl w:ilvl="7" w:tplc="31E20540">
      <w:numFmt w:val="bullet"/>
      <w:lvlText w:val="•"/>
      <w:lvlJc w:val="left"/>
      <w:pPr>
        <w:ind w:left="5505" w:hanging="238"/>
      </w:pPr>
      <w:rPr>
        <w:rFonts w:hint="default"/>
        <w:lang w:val="en-US" w:eastAsia="en-US" w:bidi="ar-SA"/>
      </w:rPr>
    </w:lvl>
    <w:lvl w:ilvl="8" w:tplc="C6487260">
      <w:numFmt w:val="bullet"/>
      <w:lvlText w:val="•"/>
      <w:lvlJc w:val="left"/>
      <w:pPr>
        <w:ind w:left="6198" w:hanging="238"/>
      </w:pPr>
      <w:rPr>
        <w:rFonts w:hint="default"/>
        <w:lang w:val="en-US" w:eastAsia="en-US" w:bidi="ar-SA"/>
      </w:rPr>
    </w:lvl>
  </w:abstractNum>
  <w:abstractNum w:abstractNumId="8" w15:restartNumberingAfterBreak="0">
    <w:nsid w:val="4B802FF5"/>
    <w:multiLevelType w:val="hybridMultilevel"/>
    <w:tmpl w:val="F3BE5C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F3E4AA3"/>
    <w:multiLevelType w:val="hybridMultilevel"/>
    <w:tmpl w:val="23AE24DC"/>
    <w:lvl w:ilvl="0" w:tplc="5D6C57CA">
      <w:start w:val="1"/>
      <w:numFmt w:val="bullet"/>
      <w:lvlText w:val=""/>
      <w:lvlJc w:val="left"/>
      <w:pPr>
        <w:ind w:left="720" w:hanging="360"/>
      </w:pPr>
      <w:rPr>
        <w:rFonts w:hint="default" w:ascii="Symbol" w:hAnsi="Symbol"/>
      </w:rPr>
    </w:lvl>
    <w:lvl w:ilvl="1" w:tplc="6268C798">
      <w:start w:val="1"/>
      <w:numFmt w:val="bullet"/>
      <w:lvlText w:val="o"/>
      <w:lvlJc w:val="left"/>
      <w:pPr>
        <w:ind w:left="1440" w:hanging="360"/>
      </w:pPr>
      <w:rPr>
        <w:rFonts w:hint="default" w:ascii="Courier New" w:hAnsi="Courier New"/>
      </w:rPr>
    </w:lvl>
    <w:lvl w:ilvl="2" w:tplc="AD5E9D68">
      <w:start w:val="1"/>
      <w:numFmt w:val="bullet"/>
      <w:lvlText w:val=""/>
      <w:lvlJc w:val="left"/>
      <w:pPr>
        <w:ind w:left="2160" w:hanging="360"/>
      </w:pPr>
      <w:rPr>
        <w:rFonts w:hint="default" w:ascii="Wingdings" w:hAnsi="Wingdings"/>
      </w:rPr>
    </w:lvl>
    <w:lvl w:ilvl="3" w:tplc="0F4C325C">
      <w:start w:val="1"/>
      <w:numFmt w:val="bullet"/>
      <w:lvlText w:val=""/>
      <w:lvlJc w:val="left"/>
      <w:pPr>
        <w:ind w:left="2880" w:hanging="360"/>
      </w:pPr>
      <w:rPr>
        <w:rFonts w:hint="default" w:ascii="Symbol" w:hAnsi="Symbol"/>
      </w:rPr>
    </w:lvl>
    <w:lvl w:ilvl="4" w:tplc="7FBE137A">
      <w:start w:val="1"/>
      <w:numFmt w:val="bullet"/>
      <w:lvlText w:val="o"/>
      <w:lvlJc w:val="left"/>
      <w:pPr>
        <w:ind w:left="3600" w:hanging="360"/>
      </w:pPr>
      <w:rPr>
        <w:rFonts w:hint="default" w:ascii="Courier New" w:hAnsi="Courier New"/>
      </w:rPr>
    </w:lvl>
    <w:lvl w:ilvl="5" w:tplc="86AACA58">
      <w:start w:val="1"/>
      <w:numFmt w:val="bullet"/>
      <w:lvlText w:val=""/>
      <w:lvlJc w:val="left"/>
      <w:pPr>
        <w:ind w:left="4320" w:hanging="360"/>
      </w:pPr>
      <w:rPr>
        <w:rFonts w:hint="default" w:ascii="Wingdings" w:hAnsi="Wingdings"/>
      </w:rPr>
    </w:lvl>
    <w:lvl w:ilvl="6" w:tplc="23281CF2">
      <w:start w:val="1"/>
      <w:numFmt w:val="bullet"/>
      <w:lvlText w:val=""/>
      <w:lvlJc w:val="left"/>
      <w:pPr>
        <w:ind w:left="5040" w:hanging="360"/>
      </w:pPr>
      <w:rPr>
        <w:rFonts w:hint="default" w:ascii="Symbol" w:hAnsi="Symbol"/>
      </w:rPr>
    </w:lvl>
    <w:lvl w:ilvl="7" w:tplc="F2A8B904">
      <w:start w:val="1"/>
      <w:numFmt w:val="bullet"/>
      <w:lvlText w:val="o"/>
      <w:lvlJc w:val="left"/>
      <w:pPr>
        <w:ind w:left="5760" w:hanging="360"/>
      </w:pPr>
      <w:rPr>
        <w:rFonts w:hint="default" w:ascii="Courier New" w:hAnsi="Courier New"/>
      </w:rPr>
    </w:lvl>
    <w:lvl w:ilvl="8" w:tplc="41B06A2A">
      <w:start w:val="1"/>
      <w:numFmt w:val="bullet"/>
      <w:lvlText w:val=""/>
      <w:lvlJc w:val="left"/>
      <w:pPr>
        <w:ind w:left="6480" w:hanging="360"/>
      </w:pPr>
      <w:rPr>
        <w:rFonts w:hint="default" w:ascii="Wingdings" w:hAnsi="Wingdings"/>
      </w:rPr>
    </w:lvl>
  </w:abstractNum>
  <w:abstractNum w:abstractNumId="10" w15:restartNumberingAfterBreak="0">
    <w:nsid w:val="59E61F8A"/>
    <w:multiLevelType w:val="multilevel"/>
    <w:tmpl w:val="36920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02A4919"/>
    <w:multiLevelType w:val="multilevel"/>
    <w:tmpl w:val="1A56A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6988890">
    <w:abstractNumId w:val="5"/>
  </w:num>
  <w:num w:numId="2" w16cid:durableId="1345745594">
    <w:abstractNumId w:val="0"/>
  </w:num>
  <w:num w:numId="3" w16cid:durableId="422068877">
    <w:abstractNumId w:val="9"/>
  </w:num>
  <w:num w:numId="4" w16cid:durableId="270283611">
    <w:abstractNumId w:val="3"/>
  </w:num>
  <w:num w:numId="5" w16cid:durableId="856312432">
    <w:abstractNumId w:val="6"/>
  </w:num>
  <w:num w:numId="6" w16cid:durableId="783620193">
    <w:abstractNumId w:val="4"/>
  </w:num>
  <w:num w:numId="7" w16cid:durableId="274557461">
    <w:abstractNumId w:val="7"/>
  </w:num>
  <w:num w:numId="8" w16cid:durableId="1835564121">
    <w:abstractNumId w:val="1"/>
  </w:num>
  <w:num w:numId="9" w16cid:durableId="1711101370">
    <w:abstractNumId w:val="2"/>
  </w:num>
  <w:num w:numId="10" w16cid:durableId="704065339">
    <w:abstractNumId w:val="11"/>
  </w:num>
  <w:num w:numId="11" w16cid:durableId="469516286">
    <w:abstractNumId w:val="10"/>
  </w:num>
  <w:num w:numId="12" w16cid:durableId="533081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2006BD"/>
    <w:rsid w:val="0000770D"/>
    <w:rsid w:val="00016575"/>
    <w:rsid w:val="000208A0"/>
    <w:rsid w:val="00042A8F"/>
    <w:rsid w:val="000515F0"/>
    <w:rsid w:val="00052F84"/>
    <w:rsid w:val="00061961"/>
    <w:rsid w:val="00090654"/>
    <w:rsid w:val="000C4717"/>
    <w:rsid w:val="000C6572"/>
    <w:rsid w:val="000F1F9B"/>
    <w:rsid w:val="00100FBD"/>
    <w:rsid w:val="00104548"/>
    <w:rsid w:val="001211BA"/>
    <w:rsid w:val="00133831"/>
    <w:rsid w:val="001402F5"/>
    <w:rsid w:val="001454A2"/>
    <w:rsid w:val="00146541"/>
    <w:rsid w:val="00146E1C"/>
    <w:rsid w:val="00153BE4"/>
    <w:rsid w:val="00154D4F"/>
    <w:rsid w:val="0016488B"/>
    <w:rsid w:val="0017139C"/>
    <w:rsid w:val="00172960"/>
    <w:rsid w:val="00181AA0"/>
    <w:rsid w:val="00194109"/>
    <w:rsid w:val="001970F8"/>
    <w:rsid w:val="001F327D"/>
    <w:rsid w:val="00201D25"/>
    <w:rsid w:val="0020214A"/>
    <w:rsid w:val="0020278C"/>
    <w:rsid w:val="0021306C"/>
    <w:rsid w:val="00222C25"/>
    <w:rsid w:val="00227D61"/>
    <w:rsid w:val="002348FA"/>
    <w:rsid w:val="00256B26"/>
    <w:rsid w:val="00257128"/>
    <w:rsid w:val="00280959"/>
    <w:rsid w:val="002A40A6"/>
    <w:rsid w:val="002B1291"/>
    <w:rsid w:val="002C34F5"/>
    <w:rsid w:val="002D2B47"/>
    <w:rsid w:val="002D6D1A"/>
    <w:rsid w:val="002E3B04"/>
    <w:rsid w:val="00322A4E"/>
    <w:rsid w:val="00361447"/>
    <w:rsid w:val="00362B26"/>
    <w:rsid w:val="003A3C87"/>
    <w:rsid w:val="003A6877"/>
    <w:rsid w:val="003B6259"/>
    <w:rsid w:val="004019E9"/>
    <w:rsid w:val="004114A3"/>
    <w:rsid w:val="00431D81"/>
    <w:rsid w:val="00462411"/>
    <w:rsid w:val="00481AEE"/>
    <w:rsid w:val="004A06EE"/>
    <w:rsid w:val="004A4B53"/>
    <w:rsid w:val="004B78A9"/>
    <w:rsid w:val="004B7E4B"/>
    <w:rsid w:val="004C1917"/>
    <w:rsid w:val="004E021C"/>
    <w:rsid w:val="004E5211"/>
    <w:rsid w:val="004E7CE1"/>
    <w:rsid w:val="00507D91"/>
    <w:rsid w:val="00514D58"/>
    <w:rsid w:val="00515176"/>
    <w:rsid w:val="0052175C"/>
    <w:rsid w:val="00532FFF"/>
    <w:rsid w:val="00534D66"/>
    <w:rsid w:val="005364B7"/>
    <w:rsid w:val="00541DD9"/>
    <w:rsid w:val="00546DD0"/>
    <w:rsid w:val="005501DF"/>
    <w:rsid w:val="005538F1"/>
    <w:rsid w:val="0055500E"/>
    <w:rsid w:val="00565FF1"/>
    <w:rsid w:val="00575917"/>
    <w:rsid w:val="00582C08"/>
    <w:rsid w:val="00591680"/>
    <w:rsid w:val="00597FF3"/>
    <w:rsid w:val="005B1254"/>
    <w:rsid w:val="005B624B"/>
    <w:rsid w:val="005C2CC7"/>
    <w:rsid w:val="005D3AB1"/>
    <w:rsid w:val="005E2946"/>
    <w:rsid w:val="005E5C69"/>
    <w:rsid w:val="00600594"/>
    <w:rsid w:val="00611ED9"/>
    <w:rsid w:val="00613AE5"/>
    <w:rsid w:val="006167D3"/>
    <w:rsid w:val="006219A3"/>
    <w:rsid w:val="00632EF5"/>
    <w:rsid w:val="00636D5F"/>
    <w:rsid w:val="0063751D"/>
    <w:rsid w:val="00642F33"/>
    <w:rsid w:val="0064356F"/>
    <w:rsid w:val="006508E2"/>
    <w:rsid w:val="00694B32"/>
    <w:rsid w:val="006A238F"/>
    <w:rsid w:val="006C2138"/>
    <w:rsid w:val="006D6007"/>
    <w:rsid w:val="006E036F"/>
    <w:rsid w:val="007120EA"/>
    <w:rsid w:val="00724490"/>
    <w:rsid w:val="00734001"/>
    <w:rsid w:val="00780B72"/>
    <w:rsid w:val="0078244C"/>
    <w:rsid w:val="007977CF"/>
    <w:rsid w:val="007A106A"/>
    <w:rsid w:val="007A7B5A"/>
    <w:rsid w:val="007B171A"/>
    <w:rsid w:val="007F3BB3"/>
    <w:rsid w:val="00807893"/>
    <w:rsid w:val="00816515"/>
    <w:rsid w:val="00821642"/>
    <w:rsid w:val="00824FF7"/>
    <w:rsid w:val="008471FC"/>
    <w:rsid w:val="008500B0"/>
    <w:rsid w:val="008656DD"/>
    <w:rsid w:val="008678E0"/>
    <w:rsid w:val="008714A8"/>
    <w:rsid w:val="00873FE2"/>
    <w:rsid w:val="00877D16"/>
    <w:rsid w:val="00890C84"/>
    <w:rsid w:val="008972D2"/>
    <w:rsid w:val="008D54E2"/>
    <w:rsid w:val="008E6FBD"/>
    <w:rsid w:val="00911F85"/>
    <w:rsid w:val="0091735E"/>
    <w:rsid w:val="00922C54"/>
    <w:rsid w:val="009333DD"/>
    <w:rsid w:val="00962550"/>
    <w:rsid w:val="00973E43"/>
    <w:rsid w:val="009A348D"/>
    <w:rsid w:val="009A3EEB"/>
    <w:rsid w:val="009A6CC8"/>
    <w:rsid w:val="009A6D13"/>
    <w:rsid w:val="009A78CC"/>
    <w:rsid w:val="009A7ABA"/>
    <w:rsid w:val="009B6123"/>
    <w:rsid w:val="009B7684"/>
    <w:rsid w:val="009E25FF"/>
    <w:rsid w:val="009E36EB"/>
    <w:rsid w:val="009E56F5"/>
    <w:rsid w:val="00A02C9B"/>
    <w:rsid w:val="00A15468"/>
    <w:rsid w:val="00A20A7E"/>
    <w:rsid w:val="00A32452"/>
    <w:rsid w:val="00A33AAF"/>
    <w:rsid w:val="00A3505D"/>
    <w:rsid w:val="00A56396"/>
    <w:rsid w:val="00A57A4F"/>
    <w:rsid w:val="00A65C30"/>
    <w:rsid w:val="00A83EEA"/>
    <w:rsid w:val="00A94DA6"/>
    <w:rsid w:val="00AA7FFB"/>
    <w:rsid w:val="00AC1289"/>
    <w:rsid w:val="00AD1ED2"/>
    <w:rsid w:val="00AE5B95"/>
    <w:rsid w:val="00AE5B9B"/>
    <w:rsid w:val="00AE7F55"/>
    <w:rsid w:val="00B04B32"/>
    <w:rsid w:val="00B05ECF"/>
    <w:rsid w:val="00B243BE"/>
    <w:rsid w:val="00B37C6D"/>
    <w:rsid w:val="00B7004A"/>
    <w:rsid w:val="00B74578"/>
    <w:rsid w:val="00B97A04"/>
    <w:rsid w:val="00BA1C1F"/>
    <w:rsid w:val="00BA1ED2"/>
    <w:rsid w:val="00BA54BA"/>
    <w:rsid w:val="00BB1349"/>
    <w:rsid w:val="00BB4C25"/>
    <w:rsid w:val="00BC6F22"/>
    <w:rsid w:val="00BD2C31"/>
    <w:rsid w:val="00BD2EB5"/>
    <w:rsid w:val="00BE1D76"/>
    <w:rsid w:val="00C06933"/>
    <w:rsid w:val="00C13D5C"/>
    <w:rsid w:val="00C15707"/>
    <w:rsid w:val="00C17547"/>
    <w:rsid w:val="00C27CA5"/>
    <w:rsid w:val="00C41DF6"/>
    <w:rsid w:val="00C705CB"/>
    <w:rsid w:val="00C80F7D"/>
    <w:rsid w:val="00C81A2B"/>
    <w:rsid w:val="00CD08D2"/>
    <w:rsid w:val="00CD1C0F"/>
    <w:rsid w:val="00CD4EFB"/>
    <w:rsid w:val="00CF4BD0"/>
    <w:rsid w:val="00D00121"/>
    <w:rsid w:val="00D02D4A"/>
    <w:rsid w:val="00D03A5E"/>
    <w:rsid w:val="00D159DB"/>
    <w:rsid w:val="00D2551A"/>
    <w:rsid w:val="00D45F99"/>
    <w:rsid w:val="00D52702"/>
    <w:rsid w:val="00D529A9"/>
    <w:rsid w:val="00D63597"/>
    <w:rsid w:val="00D70B5D"/>
    <w:rsid w:val="00D7294F"/>
    <w:rsid w:val="00D7464C"/>
    <w:rsid w:val="00D80A96"/>
    <w:rsid w:val="00D81D47"/>
    <w:rsid w:val="00D87F6C"/>
    <w:rsid w:val="00D92FBF"/>
    <w:rsid w:val="00DD40BE"/>
    <w:rsid w:val="00DE1047"/>
    <w:rsid w:val="00DE3D4E"/>
    <w:rsid w:val="00E01212"/>
    <w:rsid w:val="00E105D7"/>
    <w:rsid w:val="00E254BE"/>
    <w:rsid w:val="00E708EA"/>
    <w:rsid w:val="00E71D67"/>
    <w:rsid w:val="00E80D82"/>
    <w:rsid w:val="00EA2176"/>
    <w:rsid w:val="00EC03BC"/>
    <w:rsid w:val="00ED1D18"/>
    <w:rsid w:val="00EE7FD6"/>
    <w:rsid w:val="00F00C20"/>
    <w:rsid w:val="00F16226"/>
    <w:rsid w:val="00F34320"/>
    <w:rsid w:val="00F437A2"/>
    <w:rsid w:val="00F4432A"/>
    <w:rsid w:val="00F56D9F"/>
    <w:rsid w:val="00F67AE2"/>
    <w:rsid w:val="00F75870"/>
    <w:rsid w:val="00F774B5"/>
    <w:rsid w:val="00F86834"/>
    <w:rsid w:val="00FA47B3"/>
    <w:rsid w:val="00FC0738"/>
    <w:rsid w:val="00FC5538"/>
    <w:rsid w:val="00FE0661"/>
    <w:rsid w:val="00FF1B19"/>
    <w:rsid w:val="04E50915"/>
    <w:rsid w:val="05097D31"/>
    <w:rsid w:val="086C4CCA"/>
    <w:rsid w:val="08B01F61"/>
    <w:rsid w:val="08F86739"/>
    <w:rsid w:val="0ABEE052"/>
    <w:rsid w:val="0BA3ED8C"/>
    <w:rsid w:val="0E34A078"/>
    <w:rsid w:val="1151F945"/>
    <w:rsid w:val="132A09C1"/>
    <w:rsid w:val="13AEFF71"/>
    <w:rsid w:val="14B92F32"/>
    <w:rsid w:val="153514B8"/>
    <w:rsid w:val="1594466D"/>
    <w:rsid w:val="16A57282"/>
    <w:rsid w:val="1A72DF24"/>
    <w:rsid w:val="1C020D2F"/>
    <w:rsid w:val="1DBE6DB9"/>
    <w:rsid w:val="1EA37775"/>
    <w:rsid w:val="1F23796E"/>
    <w:rsid w:val="20830FD5"/>
    <w:rsid w:val="236ACD2D"/>
    <w:rsid w:val="27C83276"/>
    <w:rsid w:val="282006BD"/>
    <w:rsid w:val="28D40A30"/>
    <w:rsid w:val="2D9E92A9"/>
    <w:rsid w:val="2DC1AA67"/>
    <w:rsid w:val="2E4E9835"/>
    <w:rsid w:val="2F213AAD"/>
    <w:rsid w:val="3089051E"/>
    <w:rsid w:val="30BD0B0E"/>
    <w:rsid w:val="322A0936"/>
    <w:rsid w:val="32665799"/>
    <w:rsid w:val="340DD42D"/>
    <w:rsid w:val="35BEC049"/>
    <w:rsid w:val="35E1C993"/>
    <w:rsid w:val="38787A00"/>
    <w:rsid w:val="3B6098F1"/>
    <w:rsid w:val="41EE2CD6"/>
    <w:rsid w:val="440ACF9A"/>
    <w:rsid w:val="46A4B870"/>
    <w:rsid w:val="47970E8B"/>
    <w:rsid w:val="4934B898"/>
    <w:rsid w:val="4A5EB7B3"/>
    <w:rsid w:val="4BA4F4C0"/>
    <w:rsid w:val="4C9DD71F"/>
    <w:rsid w:val="4EA574D3"/>
    <w:rsid w:val="52B7B02B"/>
    <w:rsid w:val="53F3CEA4"/>
    <w:rsid w:val="55B47198"/>
    <w:rsid w:val="56A8348B"/>
    <w:rsid w:val="58AE176A"/>
    <w:rsid w:val="5B72BD04"/>
    <w:rsid w:val="5C7B2273"/>
    <w:rsid w:val="5D29B91E"/>
    <w:rsid w:val="5D4ACD80"/>
    <w:rsid w:val="604FDA72"/>
    <w:rsid w:val="61692443"/>
    <w:rsid w:val="628A0BF6"/>
    <w:rsid w:val="62DEAA25"/>
    <w:rsid w:val="6304F4A4"/>
    <w:rsid w:val="6356C17F"/>
    <w:rsid w:val="637DCEE9"/>
    <w:rsid w:val="66164AE7"/>
    <w:rsid w:val="66C645DB"/>
    <w:rsid w:val="6862163C"/>
    <w:rsid w:val="6934C34C"/>
    <w:rsid w:val="69743628"/>
    <w:rsid w:val="6AE9BC0A"/>
    <w:rsid w:val="6BC9ED04"/>
    <w:rsid w:val="6BEA01A5"/>
    <w:rsid w:val="71C62932"/>
    <w:rsid w:val="737E3799"/>
    <w:rsid w:val="75169AB7"/>
    <w:rsid w:val="751C0BE7"/>
    <w:rsid w:val="76410E1F"/>
    <w:rsid w:val="799EEEC8"/>
    <w:rsid w:val="79D6227B"/>
    <w:rsid w:val="7AD75661"/>
    <w:rsid w:val="7ADDCECD"/>
    <w:rsid w:val="7C19ED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06BD"/>
  <w15:docId w15:val="{FE78862E-B6AC-44FD-B5A0-B2A43081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paragraph" w:styleId="TableParagraph" w:customStyle="1">
    <w:name w:val="Table Paragraph"/>
    <w:basedOn w:val="Normal"/>
    <w:uiPriority w:val="1"/>
    <w:qFormat/>
    <w:rsid w:val="00A32452"/>
    <w:pPr>
      <w:widowControl w:val="0"/>
      <w:autoSpaceDE w:val="0"/>
      <w:autoSpaceDN w:val="0"/>
      <w:spacing w:after="0" w:line="240" w:lineRule="auto"/>
    </w:pPr>
    <w:rPr>
      <w:rFonts w:ascii="Carlito" w:hAnsi="Carlito" w:eastAsia="Carlito" w:cs="Carlito"/>
    </w:rPr>
  </w:style>
  <w:style w:type="paragraph" w:styleId="BalloonText">
    <w:name w:val="Balloon Text"/>
    <w:basedOn w:val="Normal"/>
    <w:link w:val="BalloonTextChar"/>
    <w:uiPriority w:val="99"/>
    <w:semiHidden/>
    <w:unhideWhenUsed/>
    <w:rsid w:val="001045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04548"/>
    <w:rPr>
      <w:rFonts w:ascii="Tahoma" w:hAnsi="Tahoma" w:cs="Tahoma"/>
      <w:sz w:val="16"/>
      <w:szCs w:val="16"/>
    </w:rPr>
  </w:style>
  <w:style w:type="character" w:styleId="normaltextrun" w:customStyle="1">
    <w:name w:val="normaltextrun"/>
    <w:basedOn w:val="DefaultParagraphFont"/>
    <w:rsid w:val="004A06EE"/>
  </w:style>
  <w:style w:type="character" w:styleId="eop" w:customStyle="1">
    <w:name w:val="eop"/>
    <w:basedOn w:val="DefaultParagraphFont"/>
    <w:rsid w:val="004A06EE"/>
  </w:style>
  <w:style w:type="paragraph" w:styleId="paragraph" w:customStyle="1">
    <w:name w:val="paragraph"/>
    <w:basedOn w:val="Normal"/>
    <w:rsid w:val="008D54E2"/>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3759">
      <w:bodyDiv w:val="1"/>
      <w:marLeft w:val="0"/>
      <w:marRight w:val="0"/>
      <w:marTop w:val="0"/>
      <w:marBottom w:val="0"/>
      <w:divBdr>
        <w:top w:val="none" w:sz="0" w:space="0" w:color="auto"/>
        <w:left w:val="none" w:sz="0" w:space="0" w:color="auto"/>
        <w:bottom w:val="none" w:sz="0" w:space="0" w:color="auto"/>
        <w:right w:val="none" w:sz="0" w:space="0" w:color="auto"/>
      </w:divBdr>
    </w:div>
    <w:div w:id="239948739">
      <w:bodyDiv w:val="1"/>
      <w:marLeft w:val="0"/>
      <w:marRight w:val="0"/>
      <w:marTop w:val="0"/>
      <w:marBottom w:val="0"/>
      <w:divBdr>
        <w:top w:val="none" w:sz="0" w:space="0" w:color="auto"/>
        <w:left w:val="none" w:sz="0" w:space="0" w:color="auto"/>
        <w:bottom w:val="none" w:sz="0" w:space="0" w:color="auto"/>
        <w:right w:val="none" w:sz="0" w:space="0" w:color="auto"/>
      </w:divBdr>
    </w:div>
    <w:div w:id="279142755">
      <w:bodyDiv w:val="1"/>
      <w:marLeft w:val="0"/>
      <w:marRight w:val="0"/>
      <w:marTop w:val="0"/>
      <w:marBottom w:val="0"/>
      <w:divBdr>
        <w:top w:val="none" w:sz="0" w:space="0" w:color="auto"/>
        <w:left w:val="none" w:sz="0" w:space="0" w:color="auto"/>
        <w:bottom w:val="none" w:sz="0" w:space="0" w:color="auto"/>
        <w:right w:val="none" w:sz="0" w:space="0" w:color="auto"/>
      </w:divBdr>
    </w:div>
    <w:div w:id="296372782">
      <w:bodyDiv w:val="1"/>
      <w:marLeft w:val="0"/>
      <w:marRight w:val="0"/>
      <w:marTop w:val="0"/>
      <w:marBottom w:val="0"/>
      <w:divBdr>
        <w:top w:val="none" w:sz="0" w:space="0" w:color="auto"/>
        <w:left w:val="none" w:sz="0" w:space="0" w:color="auto"/>
        <w:bottom w:val="none" w:sz="0" w:space="0" w:color="auto"/>
        <w:right w:val="none" w:sz="0" w:space="0" w:color="auto"/>
      </w:divBdr>
    </w:div>
    <w:div w:id="303856217">
      <w:bodyDiv w:val="1"/>
      <w:marLeft w:val="0"/>
      <w:marRight w:val="0"/>
      <w:marTop w:val="0"/>
      <w:marBottom w:val="0"/>
      <w:divBdr>
        <w:top w:val="none" w:sz="0" w:space="0" w:color="auto"/>
        <w:left w:val="none" w:sz="0" w:space="0" w:color="auto"/>
        <w:bottom w:val="none" w:sz="0" w:space="0" w:color="auto"/>
        <w:right w:val="none" w:sz="0" w:space="0" w:color="auto"/>
      </w:divBdr>
    </w:div>
    <w:div w:id="368997371">
      <w:bodyDiv w:val="1"/>
      <w:marLeft w:val="0"/>
      <w:marRight w:val="0"/>
      <w:marTop w:val="0"/>
      <w:marBottom w:val="0"/>
      <w:divBdr>
        <w:top w:val="none" w:sz="0" w:space="0" w:color="auto"/>
        <w:left w:val="none" w:sz="0" w:space="0" w:color="auto"/>
        <w:bottom w:val="none" w:sz="0" w:space="0" w:color="auto"/>
        <w:right w:val="none" w:sz="0" w:space="0" w:color="auto"/>
      </w:divBdr>
    </w:div>
    <w:div w:id="406463865">
      <w:bodyDiv w:val="1"/>
      <w:marLeft w:val="0"/>
      <w:marRight w:val="0"/>
      <w:marTop w:val="0"/>
      <w:marBottom w:val="0"/>
      <w:divBdr>
        <w:top w:val="none" w:sz="0" w:space="0" w:color="auto"/>
        <w:left w:val="none" w:sz="0" w:space="0" w:color="auto"/>
        <w:bottom w:val="none" w:sz="0" w:space="0" w:color="auto"/>
        <w:right w:val="none" w:sz="0" w:space="0" w:color="auto"/>
      </w:divBdr>
    </w:div>
    <w:div w:id="680351831">
      <w:bodyDiv w:val="1"/>
      <w:marLeft w:val="0"/>
      <w:marRight w:val="0"/>
      <w:marTop w:val="0"/>
      <w:marBottom w:val="0"/>
      <w:divBdr>
        <w:top w:val="none" w:sz="0" w:space="0" w:color="auto"/>
        <w:left w:val="none" w:sz="0" w:space="0" w:color="auto"/>
        <w:bottom w:val="none" w:sz="0" w:space="0" w:color="auto"/>
        <w:right w:val="none" w:sz="0" w:space="0" w:color="auto"/>
      </w:divBdr>
    </w:div>
    <w:div w:id="760950498">
      <w:bodyDiv w:val="1"/>
      <w:marLeft w:val="0"/>
      <w:marRight w:val="0"/>
      <w:marTop w:val="0"/>
      <w:marBottom w:val="0"/>
      <w:divBdr>
        <w:top w:val="none" w:sz="0" w:space="0" w:color="auto"/>
        <w:left w:val="none" w:sz="0" w:space="0" w:color="auto"/>
        <w:bottom w:val="none" w:sz="0" w:space="0" w:color="auto"/>
        <w:right w:val="none" w:sz="0" w:space="0" w:color="auto"/>
      </w:divBdr>
    </w:div>
    <w:div w:id="904027286">
      <w:bodyDiv w:val="1"/>
      <w:marLeft w:val="0"/>
      <w:marRight w:val="0"/>
      <w:marTop w:val="0"/>
      <w:marBottom w:val="0"/>
      <w:divBdr>
        <w:top w:val="none" w:sz="0" w:space="0" w:color="auto"/>
        <w:left w:val="none" w:sz="0" w:space="0" w:color="auto"/>
        <w:bottom w:val="none" w:sz="0" w:space="0" w:color="auto"/>
        <w:right w:val="none" w:sz="0" w:space="0" w:color="auto"/>
      </w:divBdr>
    </w:div>
    <w:div w:id="937561959">
      <w:bodyDiv w:val="1"/>
      <w:marLeft w:val="0"/>
      <w:marRight w:val="0"/>
      <w:marTop w:val="0"/>
      <w:marBottom w:val="0"/>
      <w:divBdr>
        <w:top w:val="none" w:sz="0" w:space="0" w:color="auto"/>
        <w:left w:val="none" w:sz="0" w:space="0" w:color="auto"/>
        <w:bottom w:val="none" w:sz="0" w:space="0" w:color="auto"/>
        <w:right w:val="none" w:sz="0" w:space="0" w:color="auto"/>
      </w:divBdr>
    </w:div>
    <w:div w:id="938873855">
      <w:bodyDiv w:val="1"/>
      <w:marLeft w:val="0"/>
      <w:marRight w:val="0"/>
      <w:marTop w:val="0"/>
      <w:marBottom w:val="0"/>
      <w:divBdr>
        <w:top w:val="none" w:sz="0" w:space="0" w:color="auto"/>
        <w:left w:val="none" w:sz="0" w:space="0" w:color="auto"/>
        <w:bottom w:val="none" w:sz="0" w:space="0" w:color="auto"/>
        <w:right w:val="none" w:sz="0" w:space="0" w:color="auto"/>
      </w:divBdr>
    </w:div>
    <w:div w:id="947354634">
      <w:bodyDiv w:val="1"/>
      <w:marLeft w:val="0"/>
      <w:marRight w:val="0"/>
      <w:marTop w:val="0"/>
      <w:marBottom w:val="0"/>
      <w:divBdr>
        <w:top w:val="none" w:sz="0" w:space="0" w:color="auto"/>
        <w:left w:val="none" w:sz="0" w:space="0" w:color="auto"/>
        <w:bottom w:val="none" w:sz="0" w:space="0" w:color="auto"/>
        <w:right w:val="none" w:sz="0" w:space="0" w:color="auto"/>
      </w:divBdr>
    </w:div>
    <w:div w:id="1083377508">
      <w:bodyDiv w:val="1"/>
      <w:marLeft w:val="0"/>
      <w:marRight w:val="0"/>
      <w:marTop w:val="0"/>
      <w:marBottom w:val="0"/>
      <w:divBdr>
        <w:top w:val="none" w:sz="0" w:space="0" w:color="auto"/>
        <w:left w:val="none" w:sz="0" w:space="0" w:color="auto"/>
        <w:bottom w:val="none" w:sz="0" w:space="0" w:color="auto"/>
        <w:right w:val="none" w:sz="0" w:space="0" w:color="auto"/>
      </w:divBdr>
    </w:div>
    <w:div w:id="1185512513">
      <w:bodyDiv w:val="1"/>
      <w:marLeft w:val="0"/>
      <w:marRight w:val="0"/>
      <w:marTop w:val="0"/>
      <w:marBottom w:val="0"/>
      <w:divBdr>
        <w:top w:val="none" w:sz="0" w:space="0" w:color="auto"/>
        <w:left w:val="none" w:sz="0" w:space="0" w:color="auto"/>
        <w:bottom w:val="none" w:sz="0" w:space="0" w:color="auto"/>
        <w:right w:val="none" w:sz="0" w:space="0" w:color="auto"/>
      </w:divBdr>
    </w:div>
    <w:div w:id="1191912919">
      <w:bodyDiv w:val="1"/>
      <w:marLeft w:val="0"/>
      <w:marRight w:val="0"/>
      <w:marTop w:val="0"/>
      <w:marBottom w:val="0"/>
      <w:divBdr>
        <w:top w:val="none" w:sz="0" w:space="0" w:color="auto"/>
        <w:left w:val="none" w:sz="0" w:space="0" w:color="auto"/>
        <w:bottom w:val="none" w:sz="0" w:space="0" w:color="auto"/>
        <w:right w:val="none" w:sz="0" w:space="0" w:color="auto"/>
      </w:divBdr>
    </w:div>
    <w:div w:id="1207370114">
      <w:bodyDiv w:val="1"/>
      <w:marLeft w:val="0"/>
      <w:marRight w:val="0"/>
      <w:marTop w:val="0"/>
      <w:marBottom w:val="0"/>
      <w:divBdr>
        <w:top w:val="none" w:sz="0" w:space="0" w:color="auto"/>
        <w:left w:val="none" w:sz="0" w:space="0" w:color="auto"/>
        <w:bottom w:val="none" w:sz="0" w:space="0" w:color="auto"/>
        <w:right w:val="none" w:sz="0" w:space="0" w:color="auto"/>
      </w:divBdr>
    </w:div>
    <w:div w:id="1295596713">
      <w:bodyDiv w:val="1"/>
      <w:marLeft w:val="0"/>
      <w:marRight w:val="0"/>
      <w:marTop w:val="0"/>
      <w:marBottom w:val="0"/>
      <w:divBdr>
        <w:top w:val="none" w:sz="0" w:space="0" w:color="auto"/>
        <w:left w:val="none" w:sz="0" w:space="0" w:color="auto"/>
        <w:bottom w:val="none" w:sz="0" w:space="0" w:color="auto"/>
        <w:right w:val="none" w:sz="0" w:space="0" w:color="auto"/>
      </w:divBdr>
    </w:div>
    <w:div w:id="1442527896">
      <w:bodyDiv w:val="1"/>
      <w:marLeft w:val="0"/>
      <w:marRight w:val="0"/>
      <w:marTop w:val="0"/>
      <w:marBottom w:val="0"/>
      <w:divBdr>
        <w:top w:val="none" w:sz="0" w:space="0" w:color="auto"/>
        <w:left w:val="none" w:sz="0" w:space="0" w:color="auto"/>
        <w:bottom w:val="none" w:sz="0" w:space="0" w:color="auto"/>
        <w:right w:val="none" w:sz="0" w:space="0" w:color="auto"/>
      </w:divBdr>
    </w:div>
    <w:div w:id="1471021807">
      <w:bodyDiv w:val="1"/>
      <w:marLeft w:val="0"/>
      <w:marRight w:val="0"/>
      <w:marTop w:val="0"/>
      <w:marBottom w:val="0"/>
      <w:divBdr>
        <w:top w:val="none" w:sz="0" w:space="0" w:color="auto"/>
        <w:left w:val="none" w:sz="0" w:space="0" w:color="auto"/>
        <w:bottom w:val="none" w:sz="0" w:space="0" w:color="auto"/>
        <w:right w:val="none" w:sz="0" w:space="0" w:color="auto"/>
      </w:divBdr>
    </w:div>
    <w:div w:id="1506551658">
      <w:bodyDiv w:val="1"/>
      <w:marLeft w:val="0"/>
      <w:marRight w:val="0"/>
      <w:marTop w:val="0"/>
      <w:marBottom w:val="0"/>
      <w:divBdr>
        <w:top w:val="none" w:sz="0" w:space="0" w:color="auto"/>
        <w:left w:val="none" w:sz="0" w:space="0" w:color="auto"/>
        <w:bottom w:val="none" w:sz="0" w:space="0" w:color="auto"/>
        <w:right w:val="none" w:sz="0" w:space="0" w:color="auto"/>
      </w:divBdr>
    </w:div>
    <w:div w:id="1508522113">
      <w:bodyDiv w:val="1"/>
      <w:marLeft w:val="0"/>
      <w:marRight w:val="0"/>
      <w:marTop w:val="0"/>
      <w:marBottom w:val="0"/>
      <w:divBdr>
        <w:top w:val="none" w:sz="0" w:space="0" w:color="auto"/>
        <w:left w:val="none" w:sz="0" w:space="0" w:color="auto"/>
        <w:bottom w:val="none" w:sz="0" w:space="0" w:color="auto"/>
        <w:right w:val="none" w:sz="0" w:space="0" w:color="auto"/>
      </w:divBdr>
    </w:div>
    <w:div w:id="1598950407">
      <w:bodyDiv w:val="1"/>
      <w:marLeft w:val="0"/>
      <w:marRight w:val="0"/>
      <w:marTop w:val="0"/>
      <w:marBottom w:val="0"/>
      <w:divBdr>
        <w:top w:val="none" w:sz="0" w:space="0" w:color="auto"/>
        <w:left w:val="none" w:sz="0" w:space="0" w:color="auto"/>
        <w:bottom w:val="none" w:sz="0" w:space="0" w:color="auto"/>
        <w:right w:val="none" w:sz="0" w:space="0" w:color="auto"/>
      </w:divBdr>
    </w:div>
    <w:div w:id="1638220581">
      <w:bodyDiv w:val="1"/>
      <w:marLeft w:val="0"/>
      <w:marRight w:val="0"/>
      <w:marTop w:val="0"/>
      <w:marBottom w:val="0"/>
      <w:divBdr>
        <w:top w:val="none" w:sz="0" w:space="0" w:color="auto"/>
        <w:left w:val="none" w:sz="0" w:space="0" w:color="auto"/>
        <w:bottom w:val="none" w:sz="0" w:space="0" w:color="auto"/>
        <w:right w:val="none" w:sz="0" w:space="0" w:color="auto"/>
      </w:divBdr>
      <w:divsChild>
        <w:div w:id="1849247321">
          <w:marLeft w:val="0"/>
          <w:marRight w:val="0"/>
          <w:marTop w:val="0"/>
          <w:marBottom w:val="0"/>
          <w:divBdr>
            <w:top w:val="none" w:sz="0" w:space="0" w:color="auto"/>
            <w:left w:val="none" w:sz="0" w:space="0" w:color="auto"/>
            <w:bottom w:val="none" w:sz="0" w:space="0" w:color="auto"/>
            <w:right w:val="none" w:sz="0" w:space="0" w:color="auto"/>
          </w:divBdr>
        </w:div>
        <w:div w:id="1007486845">
          <w:marLeft w:val="0"/>
          <w:marRight w:val="0"/>
          <w:marTop w:val="0"/>
          <w:marBottom w:val="0"/>
          <w:divBdr>
            <w:top w:val="none" w:sz="0" w:space="0" w:color="auto"/>
            <w:left w:val="none" w:sz="0" w:space="0" w:color="auto"/>
            <w:bottom w:val="none" w:sz="0" w:space="0" w:color="auto"/>
            <w:right w:val="none" w:sz="0" w:space="0" w:color="auto"/>
          </w:divBdr>
        </w:div>
      </w:divsChild>
    </w:div>
    <w:div w:id="1751462935">
      <w:bodyDiv w:val="1"/>
      <w:marLeft w:val="0"/>
      <w:marRight w:val="0"/>
      <w:marTop w:val="0"/>
      <w:marBottom w:val="0"/>
      <w:divBdr>
        <w:top w:val="none" w:sz="0" w:space="0" w:color="auto"/>
        <w:left w:val="none" w:sz="0" w:space="0" w:color="auto"/>
        <w:bottom w:val="none" w:sz="0" w:space="0" w:color="auto"/>
        <w:right w:val="none" w:sz="0" w:space="0" w:color="auto"/>
      </w:divBdr>
    </w:div>
    <w:div w:id="1834182727">
      <w:bodyDiv w:val="1"/>
      <w:marLeft w:val="0"/>
      <w:marRight w:val="0"/>
      <w:marTop w:val="0"/>
      <w:marBottom w:val="0"/>
      <w:divBdr>
        <w:top w:val="none" w:sz="0" w:space="0" w:color="auto"/>
        <w:left w:val="none" w:sz="0" w:space="0" w:color="auto"/>
        <w:bottom w:val="none" w:sz="0" w:space="0" w:color="auto"/>
        <w:right w:val="none" w:sz="0" w:space="0" w:color="auto"/>
      </w:divBdr>
    </w:div>
    <w:div w:id="1878198965">
      <w:bodyDiv w:val="1"/>
      <w:marLeft w:val="0"/>
      <w:marRight w:val="0"/>
      <w:marTop w:val="0"/>
      <w:marBottom w:val="0"/>
      <w:divBdr>
        <w:top w:val="none" w:sz="0" w:space="0" w:color="auto"/>
        <w:left w:val="none" w:sz="0" w:space="0" w:color="auto"/>
        <w:bottom w:val="none" w:sz="0" w:space="0" w:color="auto"/>
        <w:right w:val="none" w:sz="0" w:space="0" w:color="auto"/>
      </w:divBdr>
    </w:div>
    <w:div w:id="1905799390">
      <w:bodyDiv w:val="1"/>
      <w:marLeft w:val="0"/>
      <w:marRight w:val="0"/>
      <w:marTop w:val="0"/>
      <w:marBottom w:val="0"/>
      <w:divBdr>
        <w:top w:val="none" w:sz="0" w:space="0" w:color="auto"/>
        <w:left w:val="none" w:sz="0" w:space="0" w:color="auto"/>
        <w:bottom w:val="none" w:sz="0" w:space="0" w:color="auto"/>
        <w:right w:val="none" w:sz="0" w:space="0" w:color="auto"/>
      </w:divBdr>
    </w:div>
    <w:div w:id="1916739513">
      <w:bodyDiv w:val="1"/>
      <w:marLeft w:val="0"/>
      <w:marRight w:val="0"/>
      <w:marTop w:val="0"/>
      <w:marBottom w:val="0"/>
      <w:divBdr>
        <w:top w:val="none" w:sz="0" w:space="0" w:color="auto"/>
        <w:left w:val="none" w:sz="0" w:space="0" w:color="auto"/>
        <w:bottom w:val="none" w:sz="0" w:space="0" w:color="auto"/>
        <w:right w:val="none" w:sz="0" w:space="0" w:color="auto"/>
      </w:divBdr>
    </w:div>
    <w:div w:id="1941796538">
      <w:bodyDiv w:val="1"/>
      <w:marLeft w:val="0"/>
      <w:marRight w:val="0"/>
      <w:marTop w:val="0"/>
      <w:marBottom w:val="0"/>
      <w:divBdr>
        <w:top w:val="none" w:sz="0" w:space="0" w:color="auto"/>
        <w:left w:val="none" w:sz="0" w:space="0" w:color="auto"/>
        <w:bottom w:val="none" w:sz="0" w:space="0" w:color="auto"/>
        <w:right w:val="none" w:sz="0" w:space="0" w:color="auto"/>
      </w:divBdr>
    </w:div>
    <w:div w:id="1947694706">
      <w:bodyDiv w:val="1"/>
      <w:marLeft w:val="0"/>
      <w:marRight w:val="0"/>
      <w:marTop w:val="0"/>
      <w:marBottom w:val="0"/>
      <w:divBdr>
        <w:top w:val="none" w:sz="0" w:space="0" w:color="auto"/>
        <w:left w:val="none" w:sz="0" w:space="0" w:color="auto"/>
        <w:bottom w:val="none" w:sz="0" w:space="0" w:color="auto"/>
        <w:right w:val="none" w:sz="0" w:space="0" w:color="auto"/>
      </w:divBdr>
    </w:div>
    <w:div w:id="1950775807">
      <w:bodyDiv w:val="1"/>
      <w:marLeft w:val="0"/>
      <w:marRight w:val="0"/>
      <w:marTop w:val="0"/>
      <w:marBottom w:val="0"/>
      <w:divBdr>
        <w:top w:val="none" w:sz="0" w:space="0" w:color="auto"/>
        <w:left w:val="none" w:sz="0" w:space="0" w:color="auto"/>
        <w:bottom w:val="none" w:sz="0" w:space="0" w:color="auto"/>
        <w:right w:val="none" w:sz="0" w:space="0" w:color="auto"/>
      </w:divBdr>
    </w:div>
    <w:div w:id="198897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1fc33e-40e1-46e0-ba44-cc2bdccddb0f" xsi:nil="true"/>
    <lcf76f155ced4ddcb4097134ff3c332f xmlns="514aed37-6ef8-4753-aae9-19da46a978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DB39705AAB24FA3BD06CFA03F4F64" ma:contentTypeVersion="17" ma:contentTypeDescription="Create a new document." ma:contentTypeScope="" ma:versionID="8bf1d7de2cd3499b81eea503d496e7d9">
  <xsd:schema xmlns:xsd="http://www.w3.org/2001/XMLSchema" xmlns:xs="http://www.w3.org/2001/XMLSchema" xmlns:p="http://schemas.microsoft.com/office/2006/metadata/properties" xmlns:ns2="514aed37-6ef8-4753-aae9-19da46a978cc" xmlns:ns3="df1fc33e-40e1-46e0-ba44-cc2bdccddb0f" targetNamespace="http://schemas.microsoft.com/office/2006/metadata/properties" ma:root="true" ma:fieldsID="1a7a4579924b31aa874b6fdfdd32660a" ns2:_="" ns3:_="">
    <xsd:import namespace="514aed37-6ef8-4753-aae9-19da46a978cc"/>
    <xsd:import namespace="df1fc33e-40e1-46e0-ba44-cc2bdccdd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aed37-6ef8-4753-aae9-19da46a97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3bd201-2a5a-4a42-865e-90619d53012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fc33e-40e1-46e0-ba44-cc2bdccddb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8ff95a4-5d05-4bdf-bdd2-d96b67a0628c}" ma:internalName="TaxCatchAll" ma:showField="CatchAllData" ma:web="df1fc33e-40e1-46e0-ba44-cc2bdccdd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2AF56-05DC-4F2D-81CA-8E0AE3B50AC6}">
  <ds:schemaRefs>
    <ds:schemaRef ds:uri="http://schemas.microsoft.com/office/2006/metadata/properties"/>
    <ds:schemaRef ds:uri="http://schemas.microsoft.com/office/infopath/2007/PartnerControls"/>
    <ds:schemaRef ds:uri="df1fc33e-40e1-46e0-ba44-cc2bdccddb0f"/>
    <ds:schemaRef ds:uri="514aed37-6ef8-4753-aae9-19da46a978cc"/>
  </ds:schemaRefs>
</ds:datastoreItem>
</file>

<file path=customXml/itemProps2.xml><?xml version="1.0" encoding="utf-8"?>
<ds:datastoreItem xmlns:ds="http://schemas.openxmlformats.org/officeDocument/2006/customXml" ds:itemID="{32DAEA26-A155-4808-9742-213EFBF49C49}">
  <ds:schemaRefs>
    <ds:schemaRef ds:uri="http://schemas.microsoft.com/sharepoint/v3/contenttype/forms"/>
  </ds:schemaRefs>
</ds:datastoreItem>
</file>

<file path=customXml/itemProps3.xml><?xml version="1.0" encoding="utf-8"?>
<ds:datastoreItem xmlns:ds="http://schemas.openxmlformats.org/officeDocument/2006/customXml" ds:itemID="{9D1A51DF-DF4C-401F-8DE1-8C72E31651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Suhrstedt</dc:creator>
  <cp:keywords/>
  <dc:description/>
  <cp:lastModifiedBy>Tricia Andrews</cp:lastModifiedBy>
  <cp:revision>38</cp:revision>
  <dcterms:created xsi:type="dcterms:W3CDTF">2022-06-23T14:41:00Z</dcterms:created>
  <dcterms:modified xsi:type="dcterms:W3CDTF">2023-06-13T22:00:36Z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0x0101000EADB39705AAB24FA3BD06CFA03F4F64</vt:lpwstr>
  </property>
  <property fmtid="{D5CDD505-2E9C-101B-9397-08002B2CF9AE}" pid="3" name="Order">
    <vt:r8>1432100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